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B3D3" w14:textId="77777777" w:rsidR="00193884" w:rsidRDefault="00B76F4A" w:rsidP="00523597">
      <w:pPr>
        <w:spacing w:line="276" w:lineRule="auto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8D37FD">
        <w:rPr>
          <w:rFonts w:ascii="黑体" w:eastAsia="黑体" w:hAnsi="黑体" w:cs="Times New Roman" w:hint="eastAsia"/>
          <w:bCs/>
          <w:sz w:val="36"/>
          <w:szCs w:val="36"/>
        </w:rPr>
        <w:t>中国科学院</w:t>
      </w:r>
      <w:r w:rsidR="00A7559E" w:rsidRPr="008D37FD">
        <w:rPr>
          <w:rFonts w:ascii="黑体" w:eastAsia="黑体" w:hAnsi="黑体" w:cs="Times New Roman" w:hint="eastAsia"/>
          <w:bCs/>
          <w:sz w:val="36"/>
          <w:szCs w:val="36"/>
        </w:rPr>
        <w:t>新疆天文台</w:t>
      </w:r>
    </w:p>
    <w:p w14:paraId="1B8C9659" w14:textId="77777777" w:rsidR="00B76F4A" w:rsidRPr="008D37FD" w:rsidRDefault="00B76F4A" w:rsidP="00523597">
      <w:pPr>
        <w:spacing w:line="276" w:lineRule="auto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8D37FD">
        <w:rPr>
          <w:rFonts w:ascii="黑体" w:eastAsia="黑体" w:hAnsi="黑体" w:cs="Times New Roman" w:hint="eastAsia"/>
          <w:bCs/>
          <w:sz w:val="36"/>
          <w:szCs w:val="36"/>
        </w:rPr>
        <w:t>科研财务助理管理办法（试行）</w:t>
      </w:r>
    </w:p>
    <w:p w14:paraId="7B708EFF" w14:textId="77777777" w:rsidR="00B76F4A" w:rsidRPr="001E1D14" w:rsidRDefault="00B76F4A" w:rsidP="00B76F4A">
      <w:pPr>
        <w:spacing w:line="44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14:paraId="282AD575" w14:textId="7BDC0DE0" w:rsidR="00B76F4A" w:rsidRPr="004339D4" w:rsidRDefault="00B76F4A" w:rsidP="004339D4">
      <w:pPr>
        <w:pStyle w:val="1"/>
      </w:pPr>
      <w:r w:rsidRPr="004339D4">
        <w:rPr>
          <w:rFonts w:hint="eastAsia"/>
        </w:rPr>
        <w:t>为了落实《国务院关于改进加强中央财政科研项目和资金管理的若干意见》（国发〔</w:t>
      </w:r>
      <w:r w:rsidRPr="004339D4">
        <w:rPr>
          <w:rFonts w:hint="eastAsia"/>
        </w:rPr>
        <w:t>2014</w:t>
      </w:r>
      <w:r w:rsidRPr="004339D4">
        <w:rPr>
          <w:rFonts w:hint="eastAsia"/>
        </w:rPr>
        <w:t>〕</w:t>
      </w:r>
      <w:r w:rsidRPr="004339D4">
        <w:rPr>
          <w:rFonts w:hint="eastAsia"/>
        </w:rPr>
        <w:t>11</w:t>
      </w:r>
      <w:r w:rsidRPr="004339D4">
        <w:rPr>
          <w:rFonts w:hint="eastAsia"/>
        </w:rPr>
        <w:t>号）、国务院办公厅印发的《关于进一步完善中央财政科研项目资金管理等政策的若干意见》（中办发〔</w:t>
      </w:r>
      <w:r w:rsidRPr="004339D4">
        <w:rPr>
          <w:rFonts w:hint="eastAsia"/>
        </w:rPr>
        <w:t>2016</w:t>
      </w:r>
      <w:r w:rsidRPr="004339D4">
        <w:rPr>
          <w:rFonts w:hint="eastAsia"/>
        </w:rPr>
        <w:t>〕</w:t>
      </w:r>
      <w:r w:rsidRPr="004339D4">
        <w:rPr>
          <w:rFonts w:hint="eastAsia"/>
        </w:rPr>
        <w:t>50</w:t>
      </w:r>
      <w:r w:rsidRPr="004339D4">
        <w:rPr>
          <w:rFonts w:hint="eastAsia"/>
        </w:rPr>
        <w:t>号）的精神，创新服务方式，让科研人员潜心从事科学研究，进一步加强科研经费管理，规范资金使用管理，保障资金使用安全，确保科研工作有序开展，加强财务与科研工作的有效衔</w:t>
      </w:r>
      <w:r w:rsidR="002257D9">
        <w:rPr>
          <w:rFonts w:hint="eastAsia"/>
        </w:rPr>
        <w:t>，</w:t>
      </w:r>
      <w:bookmarkStart w:id="0" w:name="_GoBack"/>
      <w:bookmarkEnd w:id="0"/>
      <w:r w:rsidRPr="004339D4">
        <w:rPr>
          <w:rFonts w:hint="eastAsia"/>
        </w:rPr>
        <w:t>根据国家、主管单位相关规定，结合</w:t>
      </w:r>
      <w:r w:rsidR="005C7C4F" w:rsidRPr="004339D4">
        <w:rPr>
          <w:rFonts w:hint="eastAsia"/>
        </w:rPr>
        <w:t>新疆天文台</w:t>
      </w:r>
      <w:r w:rsidRPr="004339D4">
        <w:rPr>
          <w:rFonts w:hint="eastAsia"/>
        </w:rPr>
        <w:t>工作实际，制定本办法。</w:t>
      </w:r>
    </w:p>
    <w:p w14:paraId="0E4BB70F" w14:textId="77777777" w:rsidR="00B76F4A" w:rsidRPr="001E1D14" w:rsidRDefault="00B76F4A" w:rsidP="00E4072D">
      <w:pPr>
        <w:pStyle w:val="1"/>
      </w:pPr>
      <w:r w:rsidRPr="001E1D14">
        <w:rPr>
          <w:rFonts w:hint="eastAsia"/>
        </w:rPr>
        <w:t>本办法所指科研财务助理</w:t>
      </w:r>
      <w:r w:rsidRPr="001E1D14">
        <w:t>是指为保证</w:t>
      </w:r>
      <w:r w:rsidRPr="001E1D14">
        <w:rPr>
          <w:rFonts w:hint="eastAsia"/>
        </w:rPr>
        <w:t>各科研团组</w:t>
      </w:r>
      <w:r w:rsidRPr="001E1D14">
        <w:t>做好科研项目管理和科研经费管理</w:t>
      </w:r>
      <w:r w:rsidRPr="001E1D14">
        <w:rPr>
          <w:rFonts w:hint="eastAsia"/>
        </w:rPr>
        <w:t>配备</w:t>
      </w:r>
      <w:r w:rsidRPr="001E1D14">
        <w:t>的专（兼）职人员，在项目预算编制和调剂、经费支出、财务决算和验收等方面</w:t>
      </w:r>
      <w:r w:rsidRPr="001E1D14">
        <w:rPr>
          <w:rFonts w:hint="eastAsia"/>
        </w:rPr>
        <w:t>为科研人员</w:t>
      </w:r>
      <w:r w:rsidR="00BB0C85">
        <w:rPr>
          <w:rFonts w:hint="eastAsia"/>
        </w:rPr>
        <w:t>和项目</w:t>
      </w:r>
      <w:r w:rsidRPr="001E1D14">
        <w:t>提供服务</w:t>
      </w:r>
      <w:r w:rsidRPr="001E1D14">
        <w:rPr>
          <w:rFonts w:hint="eastAsia"/>
        </w:rPr>
        <w:t>。</w:t>
      </w:r>
    </w:p>
    <w:p w14:paraId="09BA6DDB" w14:textId="265DCAE0" w:rsidR="00B76F4A" w:rsidRPr="00EE1172" w:rsidRDefault="00B76F4A" w:rsidP="00E4072D">
      <w:pPr>
        <w:pStyle w:val="1"/>
        <w:rPr>
          <w:color w:val="auto"/>
        </w:rPr>
      </w:pPr>
      <w:r w:rsidRPr="00EE1172">
        <w:rPr>
          <w:rFonts w:hint="eastAsia"/>
          <w:color w:val="auto"/>
        </w:rPr>
        <w:t>科研财务助理应熟悉国家</w:t>
      </w:r>
      <w:r w:rsidR="0000740C" w:rsidRPr="00EE1172">
        <w:rPr>
          <w:rFonts w:hint="eastAsia"/>
          <w:color w:val="auto"/>
        </w:rPr>
        <w:t>、中国科学院、科技部、新疆自治区</w:t>
      </w:r>
      <w:r w:rsidR="00C911A2" w:rsidRPr="00EE1172">
        <w:rPr>
          <w:rFonts w:hint="eastAsia"/>
          <w:color w:val="auto"/>
        </w:rPr>
        <w:t>和</w:t>
      </w:r>
      <w:r w:rsidR="007673CD" w:rsidRPr="00EE1172">
        <w:rPr>
          <w:rFonts w:hint="eastAsia"/>
          <w:color w:val="auto"/>
        </w:rPr>
        <w:t>新疆天文台</w:t>
      </w:r>
      <w:r w:rsidR="00C911A2" w:rsidRPr="00EE1172">
        <w:rPr>
          <w:rFonts w:hint="eastAsia"/>
          <w:color w:val="auto"/>
        </w:rPr>
        <w:t>的</w:t>
      </w:r>
      <w:r w:rsidR="0000740C" w:rsidRPr="00EE1172">
        <w:rPr>
          <w:rFonts w:hint="eastAsia"/>
          <w:color w:val="auto"/>
        </w:rPr>
        <w:t>科研项目管理办法和</w:t>
      </w:r>
      <w:r w:rsidRPr="00EE1172">
        <w:rPr>
          <w:rFonts w:hint="eastAsia"/>
          <w:color w:val="auto"/>
        </w:rPr>
        <w:t>科技资金管理政策，具备一定的财务管理知识，了解科研管理工作实际。工作职责包括：</w:t>
      </w:r>
    </w:p>
    <w:p w14:paraId="5E5681B6" w14:textId="3A626DCB" w:rsidR="00E27393" w:rsidRPr="00EE1172" w:rsidRDefault="00E27393" w:rsidP="003A1D63">
      <w:pPr>
        <w:pStyle w:val="2"/>
      </w:pPr>
      <w:r w:rsidRPr="00EE1172">
        <w:rPr>
          <w:rFonts w:ascii="仿宋_GB2312" w:hAnsi="华文仿宋" w:hint="eastAsia"/>
          <w:bCs/>
          <w:szCs w:val="32"/>
        </w:rPr>
        <w:t>协助科研团队完善团队经费内部管理规则，落实科研项目资金管理要求，统筹调配预算资金，规范资金</w:t>
      </w:r>
      <w:r w:rsidRPr="00EE1172">
        <w:rPr>
          <w:rFonts w:ascii="仿宋_GB2312" w:hAnsi="华文仿宋" w:hint="eastAsia"/>
          <w:bCs/>
          <w:szCs w:val="32"/>
        </w:rPr>
        <w:lastRenderedPageBreak/>
        <w:t>支出</w:t>
      </w:r>
      <w:r w:rsidR="00196C62" w:rsidRPr="00EE1172">
        <w:rPr>
          <w:rFonts w:hint="eastAsia"/>
        </w:rPr>
        <w:t>。</w:t>
      </w:r>
    </w:p>
    <w:p w14:paraId="50150EE6" w14:textId="1DCD0C1D" w:rsidR="00B76F4A" w:rsidRPr="00EE1172" w:rsidRDefault="00B76F4A" w:rsidP="003A1D63">
      <w:pPr>
        <w:pStyle w:val="2"/>
      </w:pPr>
      <w:r w:rsidRPr="00EE1172">
        <w:rPr>
          <w:rFonts w:hint="eastAsia"/>
        </w:rPr>
        <w:t>根据目标相关性、政策相符性、经济合理性原则协助项目负责人编制科研项目经费预算，提高项目预算的科学</w:t>
      </w:r>
      <w:r w:rsidR="00C911A2" w:rsidRPr="00EE1172">
        <w:rPr>
          <w:rFonts w:hint="eastAsia"/>
        </w:rPr>
        <w:t>性、合理性，使申请的科研经费满足科研任务的需求</w:t>
      </w:r>
      <w:r w:rsidR="008C6FB1" w:rsidRPr="00EE1172">
        <w:rPr>
          <w:rFonts w:hint="eastAsia"/>
        </w:rPr>
        <w:t>；根据项目</w:t>
      </w:r>
      <w:r w:rsidRPr="00EE1172">
        <w:rPr>
          <w:rFonts w:hint="eastAsia"/>
        </w:rPr>
        <w:t>需要，协助预算调整工作。</w:t>
      </w:r>
    </w:p>
    <w:p w14:paraId="52E96B10" w14:textId="77777777" w:rsidR="00B76F4A" w:rsidRPr="00EE1172" w:rsidRDefault="00D62122" w:rsidP="003A1D63">
      <w:pPr>
        <w:pStyle w:val="2"/>
      </w:pPr>
      <w:r w:rsidRPr="00EE1172">
        <w:rPr>
          <w:rFonts w:hint="eastAsia"/>
        </w:rPr>
        <w:t>配合财务处</w:t>
      </w:r>
      <w:r w:rsidR="00B76F4A" w:rsidRPr="00EE1172">
        <w:rPr>
          <w:rFonts w:hint="eastAsia"/>
        </w:rPr>
        <w:t>负责</w:t>
      </w:r>
      <w:r w:rsidR="00D22AF6" w:rsidRPr="00EE1172">
        <w:rPr>
          <w:rFonts w:hint="eastAsia"/>
        </w:rPr>
        <w:t>科研</w:t>
      </w:r>
      <w:r w:rsidR="00B76F4A" w:rsidRPr="00EE1172">
        <w:rPr>
          <w:rFonts w:hint="eastAsia"/>
        </w:rPr>
        <w:t>经费</w:t>
      </w:r>
      <w:r w:rsidR="00D22AF6" w:rsidRPr="00EE1172">
        <w:rPr>
          <w:rFonts w:hint="eastAsia"/>
        </w:rPr>
        <w:t>支出</w:t>
      </w:r>
      <w:r w:rsidR="00B76F4A" w:rsidRPr="00EE1172">
        <w:rPr>
          <w:rFonts w:hint="eastAsia"/>
        </w:rPr>
        <w:t>的财务报销工作，认真贯彻执行国家</w:t>
      </w:r>
      <w:r w:rsidR="00D22AF6" w:rsidRPr="00EE1172">
        <w:rPr>
          <w:rFonts w:hint="eastAsia"/>
        </w:rPr>
        <w:t>和部委</w:t>
      </w:r>
      <w:r w:rsidR="00B76F4A" w:rsidRPr="00EE1172">
        <w:rPr>
          <w:rFonts w:hint="eastAsia"/>
        </w:rPr>
        <w:t>财经法律</w:t>
      </w:r>
      <w:r w:rsidR="00C911A2" w:rsidRPr="00EE1172">
        <w:rPr>
          <w:rFonts w:hint="eastAsia"/>
        </w:rPr>
        <w:t>法规和</w:t>
      </w:r>
      <w:r w:rsidR="003B2BAC" w:rsidRPr="00EE1172">
        <w:rPr>
          <w:rFonts w:hint="eastAsia"/>
        </w:rPr>
        <w:t>各项财务制度，审核经费支出的合法性、合理性和规范性</w:t>
      </w:r>
      <w:r w:rsidR="00B76F4A" w:rsidRPr="00EE1172">
        <w:rPr>
          <w:rFonts w:hint="eastAsia"/>
        </w:rPr>
        <w:t>。</w:t>
      </w:r>
    </w:p>
    <w:p w14:paraId="5FBD3906" w14:textId="77777777" w:rsidR="00B76F4A" w:rsidRPr="00EE1172" w:rsidRDefault="003B2BAC" w:rsidP="003A1D63">
      <w:pPr>
        <w:pStyle w:val="2"/>
      </w:pPr>
      <w:r w:rsidRPr="00EE1172">
        <w:rPr>
          <w:rFonts w:hint="eastAsia"/>
        </w:rPr>
        <w:t>掌握科研项目的预算执行情况，</w:t>
      </w:r>
      <w:r w:rsidR="00B76F4A" w:rsidRPr="00EE1172">
        <w:rPr>
          <w:rFonts w:hint="eastAsia"/>
        </w:rPr>
        <w:t>定期对科研经费管理和使用情况进行分析，</w:t>
      </w:r>
      <w:r w:rsidRPr="00EE1172">
        <w:rPr>
          <w:rFonts w:hint="eastAsia"/>
        </w:rPr>
        <w:t>并向项目负责人报告</w:t>
      </w:r>
      <w:r w:rsidR="00B76F4A" w:rsidRPr="00EE1172">
        <w:rPr>
          <w:rFonts w:hint="eastAsia"/>
        </w:rPr>
        <w:t>经费使用情况，</w:t>
      </w:r>
      <w:r w:rsidRPr="00EE1172">
        <w:rPr>
          <w:rFonts w:hint="eastAsia"/>
        </w:rPr>
        <w:t>有效提高</w:t>
      </w:r>
      <w:r w:rsidR="00B76F4A" w:rsidRPr="00EE1172">
        <w:rPr>
          <w:rFonts w:hint="eastAsia"/>
        </w:rPr>
        <w:t>科研经费预算执行</w:t>
      </w:r>
      <w:r w:rsidRPr="00EE1172">
        <w:rPr>
          <w:rFonts w:hint="eastAsia"/>
        </w:rPr>
        <w:t>率和使用效益</w:t>
      </w:r>
      <w:r w:rsidR="00B76F4A" w:rsidRPr="00EE1172">
        <w:rPr>
          <w:rFonts w:hint="eastAsia"/>
        </w:rPr>
        <w:t>。</w:t>
      </w:r>
    </w:p>
    <w:p w14:paraId="794190D0" w14:textId="4A590F65" w:rsidR="00B76F4A" w:rsidRPr="00EE1172" w:rsidRDefault="0085147E" w:rsidP="003A1D63">
      <w:pPr>
        <w:pStyle w:val="2"/>
      </w:pPr>
      <w:r w:rsidRPr="00EE1172">
        <w:rPr>
          <w:rFonts w:hint="eastAsia"/>
        </w:rPr>
        <w:t>负责编制科研项目财务决算，</w:t>
      </w:r>
      <w:r w:rsidR="00B76F4A" w:rsidRPr="00EE1172">
        <w:rPr>
          <w:rFonts w:hint="eastAsia"/>
        </w:rPr>
        <w:t>协助项目负责人接受</w:t>
      </w:r>
      <w:r w:rsidR="00D62122" w:rsidRPr="00EE1172">
        <w:rPr>
          <w:rFonts w:hint="eastAsia"/>
        </w:rPr>
        <w:t>项目经费</w:t>
      </w:r>
      <w:r w:rsidR="00B76F4A" w:rsidRPr="00EE1172">
        <w:rPr>
          <w:rFonts w:hint="eastAsia"/>
        </w:rPr>
        <w:t>审计</w:t>
      </w:r>
      <w:r w:rsidR="00D62122" w:rsidRPr="00EE1172">
        <w:rPr>
          <w:rFonts w:hint="eastAsia"/>
        </w:rPr>
        <w:t>、监督，及项目结题验收等相关工作。</w:t>
      </w:r>
    </w:p>
    <w:p w14:paraId="55B070E1" w14:textId="63E394F6" w:rsidR="004B747F" w:rsidRPr="00EE1172" w:rsidRDefault="00196C62" w:rsidP="003A1D63">
      <w:pPr>
        <w:pStyle w:val="2"/>
      </w:pPr>
      <w:r w:rsidRPr="00EE1172">
        <w:rPr>
          <w:rFonts w:ascii="仿宋_GB2312" w:hAnsi="华文仿宋" w:hint="eastAsia"/>
          <w:bCs/>
          <w:szCs w:val="32"/>
        </w:rPr>
        <w:t>配合条保处落实团队政府采购计划与预算的编制申报工作，负责团队的资产管理</w:t>
      </w:r>
      <w:r w:rsidR="00AD7031" w:rsidRPr="00EE1172">
        <w:rPr>
          <w:rFonts w:hint="eastAsia"/>
        </w:rPr>
        <w:t>。</w:t>
      </w:r>
    </w:p>
    <w:p w14:paraId="635D8282" w14:textId="77777777" w:rsidR="00B76F4A" w:rsidRPr="00EE1172" w:rsidRDefault="00B76F4A" w:rsidP="003A1D63">
      <w:pPr>
        <w:pStyle w:val="2"/>
      </w:pPr>
      <w:r w:rsidRPr="00EE1172">
        <w:rPr>
          <w:rFonts w:hint="eastAsia"/>
        </w:rPr>
        <w:t>完成</w:t>
      </w:r>
      <w:r w:rsidR="00CF1E39" w:rsidRPr="00EE1172">
        <w:rPr>
          <w:rFonts w:hint="eastAsia"/>
        </w:rPr>
        <w:t>所在研究室</w:t>
      </w:r>
      <w:r w:rsidR="00CF1E39" w:rsidRPr="00EE1172">
        <w:rPr>
          <w:rFonts w:hint="eastAsia"/>
        </w:rPr>
        <w:t>/</w:t>
      </w:r>
      <w:r w:rsidR="00CF1E39" w:rsidRPr="00EE1172">
        <w:rPr>
          <w:rFonts w:hint="eastAsia"/>
        </w:rPr>
        <w:t>团组</w:t>
      </w:r>
      <w:r w:rsidRPr="00EE1172">
        <w:rPr>
          <w:rFonts w:hint="eastAsia"/>
        </w:rPr>
        <w:t>交办的其他工作。</w:t>
      </w:r>
    </w:p>
    <w:p w14:paraId="15649450" w14:textId="77777777" w:rsidR="00B76F4A" w:rsidRPr="00337C29" w:rsidRDefault="00B76F4A" w:rsidP="00337C29">
      <w:pPr>
        <w:pStyle w:val="1"/>
      </w:pPr>
      <w:r w:rsidRPr="00337C29">
        <w:rPr>
          <w:rFonts w:hint="eastAsia"/>
        </w:rPr>
        <w:t>科研财务助理按台人员聘用</w:t>
      </w:r>
      <w:r w:rsidRPr="00337C29">
        <w:t>制度</w:t>
      </w:r>
      <w:r w:rsidRPr="00337C29">
        <w:rPr>
          <w:rFonts w:hint="eastAsia"/>
        </w:rPr>
        <w:t>进行</w:t>
      </w:r>
      <w:r w:rsidRPr="00337C29">
        <w:t>管理</w:t>
      </w:r>
      <w:r w:rsidRPr="00337C29">
        <w:rPr>
          <w:rFonts w:hint="eastAsia"/>
        </w:rPr>
        <w:t>。</w:t>
      </w:r>
      <w:r w:rsidRPr="00337C29">
        <w:t>可由</w:t>
      </w:r>
      <w:r w:rsidRPr="00337C29">
        <w:rPr>
          <w:rFonts w:hint="eastAsia"/>
        </w:rPr>
        <w:t>本</w:t>
      </w:r>
      <w:r w:rsidRPr="00337C29">
        <w:t>单位在编人员、项目聘用或人才派遣人员担任。</w:t>
      </w:r>
      <w:r w:rsidR="00D66CAF" w:rsidRPr="00337C29">
        <w:rPr>
          <w:rFonts w:hint="eastAsia"/>
        </w:rPr>
        <w:t>为优化人力资源使用，</w:t>
      </w:r>
      <w:r w:rsidRPr="00337C29">
        <w:rPr>
          <w:rFonts w:hint="eastAsia"/>
        </w:rPr>
        <w:t>鼓励</w:t>
      </w:r>
      <w:r w:rsidRPr="00337C29">
        <w:t>多个</w:t>
      </w:r>
      <w:r w:rsidR="00D66CAF" w:rsidRPr="00337C29">
        <w:rPr>
          <w:rFonts w:hint="eastAsia"/>
        </w:rPr>
        <w:t>研究单元</w:t>
      </w:r>
      <w:r w:rsidRPr="00337C29">
        <w:t>联合聘用</w:t>
      </w:r>
      <w:r w:rsidR="00BF6E5B" w:rsidRPr="00337C29">
        <w:rPr>
          <w:rFonts w:hint="eastAsia"/>
        </w:rPr>
        <w:t>，并</w:t>
      </w:r>
      <w:r w:rsidRPr="00337C29">
        <w:rPr>
          <w:rFonts w:hint="eastAsia"/>
        </w:rPr>
        <w:t>优先考虑现有</w:t>
      </w:r>
      <w:r w:rsidRPr="00337C29">
        <w:t>聘用人员</w:t>
      </w:r>
      <w:r w:rsidRPr="00337C29">
        <w:rPr>
          <w:rFonts w:hint="eastAsia"/>
        </w:rPr>
        <w:t>担任</w:t>
      </w:r>
      <w:r w:rsidRPr="00337C29">
        <w:t>。</w:t>
      </w:r>
    </w:p>
    <w:p w14:paraId="4E9A87CB" w14:textId="77777777" w:rsidR="00B76F4A" w:rsidRPr="00337C29" w:rsidRDefault="00B76F4A" w:rsidP="00337C29">
      <w:pPr>
        <w:pStyle w:val="1"/>
      </w:pPr>
      <w:r w:rsidRPr="00337C29">
        <w:rPr>
          <w:rFonts w:hint="eastAsia"/>
        </w:rPr>
        <w:t>科研财务助理按照“按需设岗、</w:t>
      </w:r>
      <w:r w:rsidR="00224AD7" w:rsidRPr="00337C29">
        <w:rPr>
          <w:rFonts w:hint="eastAsia"/>
        </w:rPr>
        <w:t>按岗聘用、</w:t>
      </w:r>
      <w:r w:rsidRPr="00337C29">
        <w:rPr>
          <w:rFonts w:hint="eastAsia"/>
        </w:rPr>
        <w:t>规范管理”的原则择优选用。科研财务助理人员不得选用与</w:t>
      </w:r>
      <w:r w:rsidRPr="00337C29">
        <w:rPr>
          <w:rFonts w:hint="eastAsia"/>
        </w:rPr>
        <w:lastRenderedPageBreak/>
        <w:t>受聘部门负责人有直系亲属关系的人员。</w:t>
      </w:r>
    </w:p>
    <w:p w14:paraId="19586292" w14:textId="77777777" w:rsidR="00B76F4A" w:rsidRPr="001E1D14" w:rsidRDefault="00B76F4A" w:rsidP="00337C29">
      <w:pPr>
        <w:pStyle w:val="1"/>
      </w:pPr>
      <w:r w:rsidRPr="001E1D14">
        <w:rPr>
          <w:rFonts w:hint="eastAsia"/>
        </w:rPr>
        <w:t>科研财务助理岗位任职条件：</w:t>
      </w:r>
    </w:p>
    <w:p w14:paraId="6ECA3D20" w14:textId="77777777" w:rsidR="00B76F4A" w:rsidRPr="00337C29" w:rsidRDefault="00B76F4A" w:rsidP="00337C29">
      <w:pPr>
        <w:pStyle w:val="2"/>
        <w:numPr>
          <w:ilvl w:val="0"/>
          <w:numId w:val="3"/>
        </w:numPr>
        <w:ind w:left="0" w:firstLineChars="0" w:firstLine="709"/>
      </w:pPr>
      <w:r w:rsidRPr="00337C29">
        <w:rPr>
          <w:rFonts w:hint="eastAsia"/>
        </w:rPr>
        <w:t>认真贯彻执行党的路线方针政策，遵守国家法律法规，有较高的政策水平、业务能力和职业道德水准，具有一定的财务会计工作经验。</w:t>
      </w:r>
    </w:p>
    <w:p w14:paraId="5F97D668" w14:textId="77777777" w:rsidR="00B76F4A" w:rsidRPr="00337C29" w:rsidRDefault="00B76F4A" w:rsidP="00337C29">
      <w:pPr>
        <w:pStyle w:val="2"/>
      </w:pPr>
      <w:r w:rsidRPr="00337C29">
        <w:rPr>
          <w:rFonts w:hint="eastAsia"/>
        </w:rPr>
        <w:t>坚持原则，依法办事，廉洁奉公。</w:t>
      </w:r>
    </w:p>
    <w:p w14:paraId="5F092F44" w14:textId="77777777" w:rsidR="00B76F4A" w:rsidRPr="00337C29" w:rsidRDefault="00C911A2" w:rsidP="00337C29">
      <w:pPr>
        <w:pStyle w:val="2"/>
      </w:pPr>
      <w:r w:rsidRPr="00337C29">
        <w:rPr>
          <w:rFonts w:hint="eastAsia"/>
        </w:rPr>
        <w:t>严格执行财经纪律，自觉维护研究所利益</w:t>
      </w:r>
      <w:r w:rsidR="00B76F4A" w:rsidRPr="00337C29">
        <w:rPr>
          <w:rFonts w:hint="eastAsia"/>
        </w:rPr>
        <w:t>。</w:t>
      </w:r>
    </w:p>
    <w:p w14:paraId="7E673B96" w14:textId="77777777" w:rsidR="00B76F4A" w:rsidRPr="00337C29" w:rsidRDefault="00B76F4A" w:rsidP="00337C29">
      <w:pPr>
        <w:pStyle w:val="2"/>
      </w:pPr>
      <w:r w:rsidRPr="00337C29">
        <w:rPr>
          <w:rFonts w:hint="eastAsia"/>
        </w:rPr>
        <w:t>具有本科及以上学历，具备会计专业资格证书的人员优先。</w:t>
      </w:r>
    </w:p>
    <w:p w14:paraId="339B3C3E" w14:textId="77777777" w:rsidR="00B76F4A" w:rsidRPr="001E1D14" w:rsidRDefault="00B76F4A" w:rsidP="00274A41">
      <w:pPr>
        <w:pStyle w:val="1"/>
      </w:pPr>
      <w:r w:rsidRPr="001E1D14">
        <w:rPr>
          <w:rFonts w:hint="eastAsia"/>
        </w:rPr>
        <w:t>科研财务助理在我台工作期间，应遵守各项规章制度。工作期内出现违法违纪行为的，按国家、主管单位及研究所有关规定处理。</w:t>
      </w:r>
    </w:p>
    <w:p w14:paraId="6562E87E" w14:textId="6CEE2674" w:rsidR="00B76F4A" w:rsidRPr="001E1D14" w:rsidRDefault="00B76F4A" w:rsidP="00274A41">
      <w:pPr>
        <w:pStyle w:val="1"/>
      </w:pPr>
      <w:r w:rsidRPr="001E1D14">
        <w:rPr>
          <w:rFonts w:hint="eastAsia"/>
        </w:rPr>
        <w:t>本办法</w:t>
      </w:r>
      <w:r>
        <w:rPr>
          <w:rFonts w:hint="eastAsia"/>
        </w:rPr>
        <w:t>科技处</w:t>
      </w:r>
      <w:r w:rsidRPr="001E1D14">
        <w:rPr>
          <w:rFonts w:hint="eastAsia"/>
        </w:rPr>
        <w:t>负责解释。</w:t>
      </w:r>
    </w:p>
    <w:p w14:paraId="1E7E1F0A" w14:textId="77777777" w:rsidR="00B76F4A" w:rsidRPr="001E1D14" w:rsidRDefault="00B76F4A" w:rsidP="00274A41">
      <w:pPr>
        <w:pStyle w:val="1"/>
      </w:pPr>
      <w:r w:rsidRPr="001E1D14">
        <w:rPr>
          <w:rFonts w:hint="eastAsia"/>
        </w:rPr>
        <w:t>本办法自发布之日起施行。</w:t>
      </w:r>
    </w:p>
    <w:p w14:paraId="6779805F" w14:textId="77777777" w:rsidR="00B76F4A" w:rsidRPr="001E1D14" w:rsidRDefault="00B76F4A" w:rsidP="00B76F4A">
      <w:pPr>
        <w:spacing w:line="360" w:lineRule="auto"/>
        <w:ind w:firstLineChars="200" w:firstLine="640"/>
        <w:rPr>
          <w:rFonts w:asciiTheme="minorEastAsia" w:eastAsia="仿宋_GB2312" w:hAnsiTheme="minorEastAsia" w:cs="仿宋_GB2312"/>
          <w:color w:val="000000"/>
          <w:kern w:val="0"/>
          <w:sz w:val="32"/>
          <w:szCs w:val="24"/>
        </w:rPr>
      </w:pPr>
    </w:p>
    <w:p w14:paraId="3B3EB020" w14:textId="77777777" w:rsidR="00B76F4A" w:rsidRPr="001E1D14" w:rsidRDefault="00B76F4A" w:rsidP="00B76F4A">
      <w:pPr>
        <w:spacing w:line="360" w:lineRule="auto"/>
        <w:ind w:firstLineChars="200" w:firstLine="640"/>
        <w:rPr>
          <w:rFonts w:asciiTheme="minorEastAsia" w:eastAsia="仿宋_GB2312" w:hAnsiTheme="minorEastAsia" w:cs="仿宋_GB2312"/>
          <w:color w:val="000000"/>
          <w:kern w:val="0"/>
          <w:sz w:val="32"/>
          <w:szCs w:val="24"/>
        </w:rPr>
      </w:pPr>
    </w:p>
    <w:p w14:paraId="6EF79FE0" w14:textId="77777777" w:rsidR="002675D4" w:rsidRPr="00B76F4A" w:rsidRDefault="002675D4"/>
    <w:sectPr w:rsidR="002675D4" w:rsidRPr="00B76F4A" w:rsidSect="00635B3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C282D" w14:textId="77777777" w:rsidR="00187FF8" w:rsidRDefault="00187FF8" w:rsidP="00B76F4A">
      <w:r>
        <w:separator/>
      </w:r>
    </w:p>
  </w:endnote>
  <w:endnote w:type="continuationSeparator" w:id="0">
    <w:p w14:paraId="4583A731" w14:textId="77777777" w:rsidR="00187FF8" w:rsidRDefault="00187FF8" w:rsidP="00B7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812261"/>
      <w:docPartObj>
        <w:docPartGallery w:val="Page Numbers (Bottom of Page)"/>
        <w:docPartUnique/>
      </w:docPartObj>
    </w:sdtPr>
    <w:sdtEndPr/>
    <w:sdtContent>
      <w:p w14:paraId="24EBDDA0" w14:textId="7B1F9887" w:rsidR="001C15AF" w:rsidRDefault="001C1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D9" w:rsidRPr="002257D9">
          <w:rPr>
            <w:noProof/>
            <w:lang w:val="zh-CN"/>
          </w:rPr>
          <w:t>2</w:t>
        </w:r>
        <w:r>
          <w:fldChar w:fldCharType="end"/>
        </w:r>
      </w:p>
    </w:sdtContent>
  </w:sdt>
  <w:p w14:paraId="07A2097D" w14:textId="77777777" w:rsidR="001C15AF" w:rsidRDefault="001C15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07D90" w14:textId="77777777" w:rsidR="00187FF8" w:rsidRDefault="00187FF8" w:rsidP="00B76F4A">
      <w:r>
        <w:separator/>
      </w:r>
    </w:p>
  </w:footnote>
  <w:footnote w:type="continuationSeparator" w:id="0">
    <w:p w14:paraId="7FB2ED30" w14:textId="77777777" w:rsidR="00187FF8" w:rsidRDefault="00187FF8" w:rsidP="00B7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1302"/>
    <w:multiLevelType w:val="hybridMultilevel"/>
    <w:tmpl w:val="095A2FE6"/>
    <w:lvl w:ilvl="0" w:tplc="DC3C9296">
      <w:start w:val="1"/>
      <w:numFmt w:val="chineseCountingThousand"/>
      <w:pStyle w:val="2"/>
      <w:lvlText w:val="（%1） "/>
      <w:lvlJc w:val="left"/>
      <w:pPr>
        <w:ind w:left="1060" w:hanging="420"/>
      </w:pPr>
      <w:rPr>
        <w:rFonts w:eastAsia="仿宋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93864B4"/>
    <w:multiLevelType w:val="hybridMultilevel"/>
    <w:tmpl w:val="B01CB9B4"/>
    <w:lvl w:ilvl="0" w:tplc="C4A8188C">
      <w:start w:val="1"/>
      <w:numFmt w:val="chineseCountingThousand"/>
      <w:pStyle w:val="1"/>
      <w:lvlText w:val="第%1条 "/>
      <w:lvlJc w:val="left"/>
      <w:pPr>
        <w:ind w:left="1063" w:hanging="420"/>
      </w:pPr>
      <w:rPr>
        <w:rFonts w:eastAsia="仿宋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C6"/>
    <w:rsid w:val="0000740C"/>
    <w:rsid w:val="00097214"/>
    <w:rsid w:val="00140C03"/>
    <w:rsid w:val="001711A3"/>
    <w:rsid w:val="00187FF8"/>
    <w:rsid w:val="00193884"/>
    <w:rsid w:val="00196C62"/>
    <w:rsid w:val="001B2E45"/>
    <w:rsid w:val="001C15AF"/>
    <w:rsid w:val="002246EA"/>
    <w:rsid w:val="00224AD7"/>
    <w:rsid w:val="002257D9"/>
    <w:rsid w:val="00265D60"/>
    <w:rsid w:val="002675D4"/>
    <w:rsid w:val="00274A41"/>
    <w:rsid w:val="002A3CD1"/>
    <w:rsid w:val="00337C29"/>
    <w:rsid w:val="003A1D63"/>
    <w:rsid w:val="003B2BAC"/>
    <w:rsid w:val="004339D4"/>
    <w:rsid w:val="00495069"/>
    <w:rsid w:val="004B747F"/>
    <w:rsid w:val="004D1448"/>
    <w:rsid w:val="004F0716"/>
    <w:rsid w:val="00523597"/>
    <w:rsid w:val="005C3160"/>
    <w:rsid w:val="005C7C4F"/>
    <w:rsid w:val="005D549F"/>
    <w:rsid w:val="006707C7"/>
    <w:rsid w:val="00677565"/>
    <w:rsid w:val="007673CD"/>
    <w:rsid w:val="00784DC9"/>
    <w:rsid w:val="007C4911"/>
    <w:rsid w:val="0085147E"/>
    <w:rsid w:val="008771AE"/>
    <w:rsid w:val="008C6FB1"/>
    <w:rsid w:val="008D37FD"/>
    <w:rsid w:val="00A727EC"/>
    <w:rsid w:val="00A7559E"/>
    <w:rsid w:val="00AA23F6"/>
    <w:rsid w:val="00AD7031"/>
    <w:rsid w:val="00AF1782"/>
    <w:rsid w:val="00AF1BE3"/>
    <w:rsid w:val="00B76F4A"/>
    <w:rsid w:val="00B91109"/>
    <w:rsid w:val="00B963C6"/>
    <w:rsid w:val="00BB0C85"/>
    <w:rsid w:val="00BF6E5B"/>
    <w:rsid w:val="00BF7113"/>
    <w:rsid w:val="00C911A2"/>
    <w:rsid w:val="00C93C1A"/>
    <w:rsid w:val="00CD6BB2"/>
    <w:rsid w:val="00CF1E39"/>
    <w:rsid w:val="00D22AF6"/>
    <w:rsid w:val="00D4791E"/>
    <w:rsid w:val="00D62122"/>
    <w:rsid w:val="00D66CAF"/>
    <w:rsid w:val="00E27393"/>
    <w:rsid w:val="00E4072D"/>
    <w:rsid w:val="00EA30F3"/>
    <w:rsid w:val="00EE1172"/>
    <w:rsid w:val="00F045C7"/>
    <w:rsid w:val="00F30FF3"/>
    <w:rsid w:val="00F32DD0"/>
    <w:rsid w:val="00F55022"/>
    <w:rsid w:val="00F62997"/>
    <w:rsid w:val="00F8204D"/>
    <w:rsid w:val="00F820EC"/>
    <w:rsid w:val="00FA22F3"/>
    <w:rsid w:val="00F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D7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F4A"/>
    <w:rPr>
      <w:sz w:val="18"/>
      <w:szCs w:val="18"/>
    </w:rPr>
  </w:style>
  <w:style w:type="paragraph" w:customStyle="1" w:styleId="1">
    <w:name w:val="条1"/>
    <w:basedOn w:val="a"/>
    <w:link w:val="10"/>
    <w:qFormat/>
    <w:rsid w:val="00677565"/>
    <w:pPr>
      <w:numPr>
        <w:numId w:val="1"/>
      </w:numPr>
      <w:spacing w:line="360" w:lineRule="auto"/>
      <w:ind w:left="0" w:firstLineChars="200" w:firstLine="640"/>
    </w:pPr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paragraph" w:customStyle="1" w:styleId="2">
    <w:name w:val="条2"/>
    <w:basedOn w:val="a"/>
    <w:link w:val="20"/>
    <w:qFormat/>
    <w:rsid w:val="003A1D63"/>
    <w:pPr>
      <w:numPr>
        <w:numId w:val="2"/>
      </w:numPr>
      <w:spacing w:line="360" w:lineRule="auto"/>
      <w:ind w:left="0" w:firstLineChars="221" w:firstLine="707"/>
    </w:pPr>
    <w:rPr>
      <w:rFonts w:asciiTheme="minorEastAsia" w:eastAsia="仿宋_GB2312" w:hAnsiTheme="minorEastAsia" w:cs="仿宋_GB2312"/>
      <w:kern w:val="0"/>
      <w:sz w:val="32"/>
      <w:szCs w:val="24"/>
    </w:rPr>
  </w:style>
  <w:style w:type="character" w:customStyle="1" w:styleId="10">
    <w:name w:val="条1 字符"/>
    <w:basedOn w:val="a0"/>
    <w:link w:val="1"/>
    <w:rsid w:val="00677565"/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character" w:customStyle="1" w:styleId="20">
    <w:name w:val="条2 字符"/>
    <w:basedOn w:val="a0"/>
    <w:link w:val="2"/>
    <w:rsid w:val="003A1D63"/>
    <w:rPr>
      <w:rFonts w:asciiTheme="minorEastAsia" w:eastAsia="仿宋_GB2312" w:hAnsiTheme="minorEastAsia" w:cs="仿宋_GB2312"/>
      <w:kern w:val="0"/>
      <w:sz w:val="32"/>
      <w:szCs w:val="24"/>
    </w:rPr>
  </w:style>
  <w:style w:type="character" w:styleId="a5">
    <w:name w:val="annotation reference"/>
    <w:basedOn w:val="a0"/>
    <w:uiPriority w:val="99"/>
    <w:semiHidden/>
    <w:unhideWhenUsed/>
    <w:rsid w:val="00097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97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97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97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97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97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972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F4A"/>
    <w:rPr>
      <w:sz w:val="18"/>
      <w:szCs w:val="18"/>
    </w:rPr>
  </w:style>
  <w:style w:type="paragraph" w:customStyle="1" w:styleId="1">
    <w:name w:val="条1"/>
    <w:basedOn w:val="a"/>
    <w:link w:val="10"/>
    <w:qFormat/>
    <w:rsid w:val="00677565"/>
    <w:pPr>
      <w:numPr>
        <w:numId w:val="1"/>
      </w:numPr>
      <w:spacing w:line="360" w:lineRule="auto"/>
      <w:ind w:left="0" w:firstLineChars="200" w:firstLine="640"/>
    </w:pPr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paragraph" w:customStyle="1" w:styleId="2">
    <w:name w:val="条2"/>
    <w:basedOn w:val="a"/>
    <w:link w:val="20"/>
    <w:qFormat/>
    <w:rsid w:val="003A1D63"/>
    <w:pPr>
      <w:numPr>
        <w:numId w:val="2"/>
      </w:numPr>
      <w:spacing w:line="360" w:lineRule="auto"/>
      <w:ind w:left="0" w:firstLineChars="221" w:firstLine="707"/>
    </w:pPr>
    <w:rPr>
      <w:rFonts w:asciiTheme="minorEastAsia" w:eastAsia="仿宋_GB2312" w:hAnsiTheme="minorEastAsia" w:cs="仿宋_GB2312"/>
      <w:kern w:val="0"/>
      <w:sz w:val="32"/>
      <w:szCs w:val="24"/>
    </w:rPr>
  </w:style>
  <w:style w:type="character" w:customStyle="1" w:styleId="10">
    <w:name w:val="条1 字符"/>
    <w:basedOn w:val="a0"/>
    <w:link w:val="1"/>
    <w:rsid w:val="00677565"/>
    <w:rPr>
      <w:rFonts w:asciiTheme="minorEastAsia" w:eastAsia="仿宋_GB2312" w:hAnsiTheme="minorEastAsia" w:cs="仿宋_GB2312"/>
      <w:color w:val="000000"/>
      <w:kern w:val="0"/>
      <w:sz w:val="32"/>
      <w:szCs w:val="24"/>
    </w:rPr>
  </w:style>
  <w:style w:type="character" w:customStyle="1" w:styleId="20">
    <w:name w:val="条2 字符"/>
    <w:basedOn w:val="a0"/>
    <w:link w:val="2"/>
    <w:rsid w:val="003A1D63"/>
    <w:rPr>
      <w:rFonts w:asciiTheme="minorEastAsia" w:eastAsia="仿宋_GB2312" w:hAnsiTheme="minorEastAsia" w:cs="仿宋_GB2312"/>
      <w:kern w:val="0"/>
      <w:sz w:val="32"/>
      <w:szCs w:val="24"/>
    </w:rPr>
  </w:style>
  <w:style w:type="character" w:styleId="a5">
    <w:name w:val="annotation reference"/>
    <w:basedOn w:val="a0"/>
    <w:uiPriority w:val="99"/>
    <w:semiHidden/>
    <w:unhideWhenUsed/>
    <w:rsid w:val="00097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97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97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97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97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97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972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B9E5-7A2E-435A-B5F1-EB19A012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朱翠</dc:creator>
  <cp:lastModifiedBy>王娜</cp:lastModifiedBy>
  <cp:revision>2</cp:revision>
  <dcterms:created xsi:type="dcterms:W3CDTF">2017-11-02T03:13:00Z</dcterms:created>
  <dcterms:modified xsi:type="dcterms:W3CDTF">2017-11-02T03:13:00Z</dcterms:modified>
</cp:coreProperties>
</file>