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9E" w:rsidRDefault="00065B9E" w:rsidP="00065B9E">
      <w:pPr>
        <w:jc w:val="center"/>
        <w:outlineLvl w:val="0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项目发明专利目录</w:t>
      </w:r>
    </w:p>
    <w:p w:rsidR="00065B9E" w:rsidRDefault="00065B9E" w:rsidP="00065B9E">
      <w:pPr>
        <w:jc w:val="center"/>
        <w:outlineLvl w:val="0"/>
        <w:rPr>
          <w:rFonts w:eastAsia="仿宋_GB2312"/>
          <w:sz w:val="30"/>
        </w:rPr>
      </w:pPr>
    </w:p>
    <w:p w:rsidR="00065B9E" w:rsidRDefault="00065B9E" w:rsidP="00065B9E">
      <w:pPr>
        <w:spacing w:after="120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项目编号： 2015CB857100                      项目名称：110米大口径全可动射电望远镜关键技术研究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9"/>
        <w:gridCol w:w="3104"/>
        <w:gridCol w:w="1842"/>
        <w:gridCol w:w="1985"/>
        <w:gridCol w:w="1134"/>
        <w:gridCol w:w="2226"/>
        <w:gridCol w:w="1400"/>
      </w:tblGrid>
      <w:tr w:rsidR="00065B9E" w:rsidTr="00B219E1">
        <w:trPr>
          <w:cantSplit/>
          <w:jc w:val="center"/>
        </w:trPr>
        <w:tc>
          <w:tcPr>
            <w:tcW w:w="1449" w:type="dxa"/>
            <w:vAlign w:val="center"/>
          </w:tcPr>
          <w:p w:rsidR="00065B9E" w:rsidRDefault="00065B9E" w:rsidP="00B219E1">
            <w:pPr>
              <w:spacing w:before="120" w:after="120"/>
              <w:jc w:val="center"/>
              <w:outlineLvl w:val="0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课题编号</w:t>
            </w:r>
          </w:p>
        </w:tc>
        <w:tc>
          <w:tcPr>
            <w:tcW w:w="3104" w:type="dxa"/>
            <w:vAlign w:val="center"/>
          </w:tcPr>
          <w:p w:rsidR="00065B9E" w:rsidRDefault="00065B9E" w:rsidP="00B219E1">
            <w:pPr>
              <w:spacing w:before="120" w:after="120"/>
              <w:jc w:val="center"/>
              <w:outlineLvl w:val="0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发明名称</w:t>
            </w:r>
          </w:p>
        </w:tc>
        <w:tc>
          <w:tcPr>
            <w:tcW w:w="1842" w:type="dxa"/>
          </w:tcPr>
          <w:p w:rsidR="00065B9E" w:rsidRDefault="00065B9E" w:rsidP="00B219E1">
            <w:pPr>
              <w:spacing w:before="120" w:after="120"/>
              <w:jc w:val="center"/>
              <w:outlineLvl w:val="0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发明人</w:t>
            </w:r>
          </w:p>
          <w:p w:rsidR="00065B9E" w:rsidRDefault="00065B9E" w:rsidP="00B219E1">
            <w:pPr>
              <w:spacing w:before="120" w:after="120"/>
              <w:jc w:val="center"/>
              <w:outlineLvl w:val="0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（排名）</w:t>
            </w:r>
            <w:r>
              <w:rPr>
                <w:rFonts w:ascii="黑体" w:eastAsia="黑体" w:hint="eastAsia"/>
                <w:vertAlign w:val="superscript"/>
              </w:rPr>
              <w:t>①</w:t>
            </w:r>
          </w:p>
        </w:tc>
        <w:tc>
          <w:tcPr>
            <w:tcW w:w="1985" w:type="dxa"/>
            <w:vAlign w:val="center"/>
          </w:tcPr>
          <w:p w:rsidR="00065B9E" w:rsidRDefault="00065B9E" w:rsidP="00B219E1">
            <w:pPr>
              <w:spacing w:before="120" w:after="120"/>
              <w:jc w:val="center"/>
              <w:outlineLvl w:val="0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专利号</w:t>
            </w:r>
          </w:p>
        </w:tc>
        <w:tc>
          <w:tcPr>
            <w:tcW w:w="1134" w:type="dxa"/>
            <w:vAlign w:val="center"/>
          </w:tcPr>
          <w:p w:rsidR="00065B9E" w:rsidRDefault="00065B9E" w:rsidP="00B219E1">
            <w:pPr>
              <w:spacing w:before="120" w:after="120"/>
              <w:jc w:val="center"/>
              <w:outlineLvl w:val="0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专利</w:t>
            </w:r>
          </w:p>
          <w:p w:rsidR="00065B9E" w:rsidRDefault="00065B9E" w:rsidP="00B219E1">
            <w:pPr>
              <w:spacing w:before="120" w:after="120"/>
              <w:jc w:val="center"/>
              <w:outlineLvl w:val="0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申请日</w:t>
            </w:r>
          </w:p>
        </w:tc>
        <w:tc>
          <w:tcPr>
            <w:tcW w:w="2226" w:type="dxa"/>
            <w:vAlign w:val="center"/>
          </w:tcPr>
          <w:p w:rsidR="00065B9E" w:rsidRDefault="00065B9E" w:rsidP="00B219E1">
            <w:pPr>
              <w:spacing w:before="120" w:after="120"/>
              <w:jc w:val="center"/>
              <w:outlineLvl w:val="0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专利权人</w:t>
            </w:r>
          </w:p>
        </w:tc>
        <w:tc>
          <w:tcPr>
            <w:tcW w:w="1400" w:type="dxa"/>
            <w:vAlign w:val="center"/>
          </w:tcPr>
          <w:p w:rsidR="00065B9E" w:rsidRDefault="00065B9E" w:rsidP="00B219E1">
            <w:pPr>
              <w:spacing w:before="120" w:after="120"/>
              <w:jc w:val="center"/>
              <w:outlineLvl w:val="0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授权时间</w:t>
            </w:r>
            <w:r>
              <w:rPr>
                <w:rFonts w:ascii="黑体" w:eastAsia="黑体" w:hint="eastAsia"/>
                <w:sz w:val="24"/>
                <w:vertAlign w:val="superscript"/>
              </w:rPr>
              <w:t>②</w:t>
            </w:r>
          </w:p>
        </w:tc>
      </w:tr>
      <w:tr w:rsidR="00065B9E" w:rsidTr="00B219E1">
        <w:trPr>
          <w:cantSplit/>
          <w:jc w:val="center"/>
        </w:trPr>
        <w:tc>
          <w:tcPr>
            <w:tcW w:w="1449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/>
                <w:sz w:val="24"/>
                <w:szCs w:val="24"/>
              </w:rPr>
              <w:t>2015CB857102</w:t>
            </w:r>
          </w:p>
        </w:tc>
        <w:tc>
          <w:tcPr>
            <w:tcW w:w="3104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 w:hint="eastAsia"/>
                <w:sz w:val="24"/>
                <w:szCs w:val="24"/>
              </w:rPr>
              <w:t>基于机电耦合模型的偏置反射面天线电性能预测方法</w:t>
            </w:r>
          </w:p>
        </w:tc>
        <w:tc>
          <w:tcPr>
            <w:tcW w:w="1842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 w:hint="eastAsia"/>
                <w:sz w:val="24"/>
                <w:szCs w:val="24"/>
              </w:rPr>
              <w:t>王从思(1),王伟(6),保宏(8)</w:t>
            </w:r>
          </w:p>
        </w:tc>
        <w:tc>
          <w:tcPr>
            <w:tcW w:w="1985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 w:hint="eastAsia"/>
                <w:sz w:val="24"/>
                <w:szCs w:val="24"/>
              </w:rPr>
              <w:t>ZL 201210266151.2</w:t>
            </w:r>
          </w:p>
        </w:tc>
        <w:tc>
          <w:tcPr>
            <w:tcW w:w="1134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 w:hint="eastAsia"/>
                <w:sz w:val="24"/>
                <w:szCs w:val="24"/>
              </w:rPr>
              <w:t>2012.07.30</w:t>
            </w:r>
          </w:p>
        </w:tc>
        <w:tc>
          <w:tcPr>
            <w:tcW w:w="2226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 w:hint="eastAsia"/>
                <w:sz w:val="24"/>
                <w:szCs w:val="24"/>
              </w:rPr>
              <w:t>西安电子科技大学</w:t>
            </w:r>
          </w:p>
        </w:tc>
        <w:tc>
          <w:tcPr>
            <w:tcW w:w="1400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 w:hint="eastAsia"/>
                <w:sz w:val="24"/>
                <w:szCs w:val="24"/>
              </w:rPr>
              <w:t>2015.05.20</w:t>
            </w:r>
          </w:p>
        </w:tc>
      </w:tr>
      <w:tr w:rsidR="00065B9E" w:rsidTr="00B219E1">
        <w:trPr>
          <w:cantSplit/>
          <w:jc w:val="center"/>
        </w:trPr>
        <w:tc>
          <w:tcPr>
            <w:tcW w:w="1449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/>
                <w:sz w:val="24"/>
                <w:szCs w:val="24"/>
              </w:rPr>
              <w:t>2015CB857102</w:t>
            </w:r>
          </w:p>
        </w:tc>
        <w:tc>
          <w:tcPr>
            <w:tcW w:w="3104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 w:hint="eastAsia"/>
                <w:sz w:val="24"/>
                <w:szCs w:val="24"/>
              </w:rPr>
              <w:t>一种振动变形对阵列天线电性能影响的预测方法</w:t>
            </w:r>
          </w:p>
        </w:tc>
        <w:tc>
          <w:tcPr>
            <w:tcW w:w="1842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 w:hint="eastAsia"/>
                <w:sz w:val="24"/>
                <w:szCs w:val="24"/>
              </w:rPr>
              <w:t>王从思(1),王伟(4),保宏(9)</w:t>
            </w:r>
          </w:p>
        </w:tc>
        <w:tc>
          <w:tcPr>
            <w:tcW w:w="1985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 w:hint="eastAsia"/>
                <w:sz w:val="24"/>
                <w:szCs w:val="24"/>
              </w:rPr>
              <w:t>ZL 201210414471.8</w:t>
            </w:r>
          </w:p>
        </w:tc>
        <w:tc>
          <w:tcPr>
            <w:tcW w:w="1134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 w:hint="eastAsia"/>
                <w:sz w:val="24"/>
                <w:szCs w:val="24"/>
              </w:rPr>
              <w:t>2012.10.25</w:t>
            </w:r>
          </w:p>
        </w:tc>
        <w:tc>
          <w:tcPr>
            <w:tcW w:w="2226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 w:hint="eastAsia"/>
                <w:sz w:val="24"/>
                <w:szCs w:val="24"/>
              </w:rPr>
              <w:t>西安电子科技大学</w:t>
            </w:r>
          </w:p>
        </w:tc>
        <w:tc>
          <w:tcPr>
            <w:tcW w:w="1400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 w:hint="eastAsia"/>
                <w:sz w:val="24"/>
                <w:szCs w:val="24"/>
              </w:rPr>
              <w:t>2015.04.08</w:t>
            </w:r>
          </w:p>
        </w:tc>
      </w:tr>
      <w:tr w:rsidR="00065B9E" w:rsidTr="00B219E1">
        <w:trPr>
          <w:cantSplit/>
          <w:jc w:val="center"/>
        </w:trPr>
        <w:tc>
          <w:tcPr>
            <w:tcW w:w="1449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/>
                <w:sz w:val="24"/>
                <w:szCs w:val="24"/>
              </w:rPr>
              <w:t>2015CB857102</w:t>
            </w:r>
          </w:p>
        </w:tc>
        <w:tc>
          <w:tcPr>
            <w:tcW w:w="3104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 w:hint="eastAsia"/>
                <w:sz w:val="24"/>
                <w:szCs w:val="24"/>
              </w:rPr>
              <w:t>65m口径大型反射面天线结构机电集成设计方法</w:t>
            </w:r>
          </w:p>
        </w:tc>
        <w:tc>
          <w:tcPr>
            <w:tcW w:w="1842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 w:hint="eastAsia"/>
                <w:sz w:val="24"/>
                <w:szCs w:val="24"/>
              </w:rPr>
              <w:t>王伟(1),王从思(2) ,保宏(7) ,曹鸿钧(8)</w:t>
            </w:r>
          </w:p>
        </w:tc>
        <w:tc>
          <w:tcPr>
            <w:tcW w:w="1985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 w:hint="eastAsia"/>
                <w:sz w:val="24"/>
                <w:szCs w:val="24"/>
              </w:rPr>
              <w:t>ZL 201210466403.6</w:t>
            </w:r>
          </w:p>
        </w:tc>
        <w:tc>
          <w:tcPr>
            <w:tcW w:w="1134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 w:hint="eastAsia"/>
                <w:sz w:val="24"/>
                <w:szCs w:val="24"/>
              </w:rPr>
              <w:t>2012.11.16</w:t>
            </w:r>
          </w:p>
        </w:tc>
        <w:tc>
          <w:tcPr>
            <w:tcW w:w="2226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 w:hint="eastAsia"/>
                <w:sz w:val="24"/>
                <w:szCs w:val="24"/>
              </w:rPr>
              <w:t>西安电子科技大学</w:t>
            </w:r>
          </w:p>
        </w:tc>
        <w:tc>
          <w:tcPr>
            <w:tcW w:w="1400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 w:hint="eastAsia"/>
                <w:sz w:val="24"/>
                <w:szCs w:val="24"/>
              </w:rPr>
              <w:t>2015.09.23</w:t>
            </w:r>
          </w:p>
        </w:tc>
      </w:tr>
      <w:tr w:rsidR="00065B9E" w:rsidTr="00B219E1">
        <w:trPr>
          <w:cantSplit/>
          <w:jc w:val="center"/>
        </w:trPr>
        <w:tc>
          <w:tcPr>
            <w:tcW w:w="1449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/>
                <w:sz w:val="24"/>
                <w:szCs w:val="24"/>
              </w:rPr>
              <w:t>2015CB857102</w:t>
            </w:r>
          </w:p>
        </w:tc>
        <w:tc>
          <w:tcPr>
            <w:tcW w:w="3104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 w:hint="eastAsia"/>
                <w:sz w:val="24"/>
                <w:szCs w:val="24"/>
              </w:rPr>
              <w:t>一种基于机电耦合的大型赋形双反射面天线指向调整方法</w:t>
            </w:r>
          </w:p>
        </w:tc>
        <w:tc>
          <w:tcPr>
            <w:tcW w:w="1842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 w:hint="eastAsia"/>
                <w:sz w:val="24"/>
                <w:szCs w:val="24"/>
              </w:rPr>
              <w:t>王从思(1)</w:t>
            </w:r>
          </w:p>
        </w:tc>
        <w:tc>
          <w:tcPr>
            <w:tcW w:w="1985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/>
                <w:sz w:val="24"/>
                <w:szCs w:val="24"/>
              </w:rPr>
              <w:t>201510548132.2</w:t>
            </w:r>
          </w:p>
        </w:tc>
        <w:tc>
          <w:tcPr>
            <w:tcW w:w="1134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/>
                <w:sz w:val="24"/>
                <w:szCs w:val="24"/>
              </w:rPr>
              <w:t>201</w:t>
            </w:r>
            <w:r w:rsidRPr="00D91C6B">
              <w:rPr>
                <w:rFonts w:ascii="宋体" w:hAnsi="宋体" w:hint="eastAsia"/>
                <w:sz w:val="24"/>
                <w:szCs w:val="24"/>
              </w:rPr>
              <w:t>5</w:t>
            </w:r>
            <w:r w:rsidRPr="00D91C6B">
              <w:rPr>
                <w:rFonts w:ascii="宋体" w:hAnsi="宋体"/>
                <w:sz w:val="24"/>
                <w:szCs w:val="24"/>
              </w:rPr>
              <w:t>.</w:t>
            </w:r>
            <w:r w:rsidRPr="00D91C6B">
              <w:rPr>
                <w:rFonts w:ascii="宋体" w:hAnsi="宋体" w:hint="eastAsia"/>
                <w:sz w:val="24"/>
                <w:szCs w:val="24"/>
              </w:rPr>
              <w:t>08.31</w:t>
            </w:r>
          </w:p>
        </w:tc>
        <w:tc>
          <w:tcPr>
            <w:tcW w:w="2226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 w:hint="eastAsia"/>
                <w:sz w:val="24"/>
                <w:szCs w:val="24"/>
              </w:rPr>
              <w:t>西安电子科技大学</w:t>
            </w:r>
          </w:p>
        </w:tc>
        <w:tc>
          <w:tcPr>
            <w:tcW w:w="1400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无</w:t>
            </w:r>
          </w:p>
        </w:tc>
      </w:tr>
      <w:tr w:rsidR="00065B9E" w:rsidTr="00B219E1">
        <w:trPr>
          <w:cantSplit/>
          <w:jc w:val="center"/>
        </w:trPr>
        <w:tc>
          <w:tcPr>
            <w:tcW w:w="1449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/>
                <w:sz w:val="24"/>
                <w:szCs w:val="24"/>
              </w:rPr>
              <w:t>2015CB857102</w:t>
            </w:r>
          </w:p>
        </w:tc>
        <w:tc>
          <w:tcPr>
            <w:tcW w:w="3104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 w:hint="eastAsia"/>
                <w:sz w:val="24"/>
                <w:szCs w:val="24"/>
              </w:rPr>
              <w:t>一种基于机电耦合的大型赋形双反射面天线的副面补偿方法</w:t>
            </w:r>
          </w:p>
        </w:tc>
        <w:tc>
          <w:tcPr>
            <w:tcW w:w="1842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 w:hint="eastAsia"/>
                <w:sz w:val="24"/>
                <w:szCs w:val="24"/>
              </w:rPr>
              <w:t>王从思(1),王伟(4)</w:t>
            </w:r>
          </w:p>
        </w:tc>
        <w:tc>
          <w:tcPr>
            <w:tcW w:w="1985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/>
                <w:sz w:val="24"/>
                <w:szCs w:val="24"/>
              </w:rPr>
              <w:t>201510114942.7</w:t>
            </w:r>
          </w:p>
        </w:tc>
        <w:tc>
          <w:tcPr>
            <w:tcW w:w="1134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/>
                <w:sz w:val="24"/>
                <w:szCs w:val="24"/>
              </w:rPr>
              <w:t>201</w:t>
            </w:r>
            <w:r w:rsidRPr="00D91C6B">
              <w:rPr>
                <w:rFonts w:ascii="宋体" w:hAnsi="宋体" w:hint="eastAsia"/>
                <w:sz w:val="24"/>
                <w:szCs w:val="24"/>
              </w:rPr>
              <w:t>5</w:t>
            </w:r>
            <w:r w:rsidRPr="00D91C6B">
              <w:rPr>
                <w:rFonts w:ascii="宋体" w:hAnsi="宋体"/>
                <w:sz w:val="24"/>
                <w:szCs w:val="24"/>
              </w:rPr>
              <w:t>.</w:t>
            </w:r>
            <w:r w:rsidRPr="00D91C6B">
              <w:rPr>
                <w:rFonts w:ascii="宋体" w:hAnsi="宋体" w:hint="eastAsia"/>
                <w:sz w:val="24"/>
                <w:szCs w:val="24"/>
              </w:rPr>
              <w:t>03.16</w:t>
            </w:r>
          </w:p>
        </w:tc>
        <w:tc>
          <w:tcPr>
            <w:tcW w:w="2226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 w:hint="eastAsia"/>
                <w:sz w:val="24"/>
                <w:szCs w:val="24"/>
              </w:rPr>
              <w:t>西安电子科技大学</w:t>
            </w:r>
          </w:p>
        </w:tc>
        <w:tc>
          <w:tcPr>
            <w:tcW w:w="1400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无</w:t>
            </w:r>
          </w:p>
        </w:tc>
      </w:tr>
      <w:tr w:rsidR="00065B9E" w:rsidTr="00B219E1">
        <w:trPr>
          <w:cantSplit/>
          <w:jc w:val="center"/>
        </w:trPr>
        <w:tc>
          <w:tcPr>
            <w:tcW w:w="1449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/>
                <w:sz w:val="24"/>
                <w:szCs w:val="24"/>
              </w:rPr>
              <w:lastRenderedPageBreak/>
              <w:t>2015CB857102</w:t>
            </w:r>
          </w:p>
        </w:tc>
        <w:tc>
          <w:tcPr>
            <w:tcW w:w="3104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 w:hint="eastAsia"/>
                <w:sz w:val="24"/>
                <w:szCs w:val="24"/>
              </w:rPr>
              <w:t>结构变量对控制性能影响函数的计算方法</w:t>
            </w:r>
          </w:p>
        </w:tc>
        <w:tc>
          <w:tcPr>
            <w:tcW w:w="1842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 w:hint="eastAsia"/>
                <w:sz w:val="24"/>
                <w:szCs w:val="24"/>
              </w:rPr>
              <w:t>王从思(4)，保宏(5)，项斌斌(9)</w:t>
            </w:r>
          </w:p>
        </w:tc>
        <w:tc>
          <w:tcPr>
            <w:tcW w:w="1985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/>
                <w:sz w:val="24"/>
                <w:szCs w:val="24"/>
              </w:rPr>
              <w:t>201510473607</w:t>
            </w:r>
            <w:r w:rsidRPr="00D91C6B">
              <w:rPr>
                <w:rFonts w:ascii="宋体" w:hAnsi="宋体" w:hint="eastAsia"/>
                <w:sz w:val="24"/>
                <w:szCs w:val="24"/>
              </w:rPr>
              <w:t>.</w:t>
            </w:r>
            <w:r w:rsidRPr="00D91C6B"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/>
                <w:sz w:val="24"/>
                <w:szCs w:val="24"/>
              </w:rPr>
              <w:t>201</w:t>
            </w:r>
            <w:r w:rsidRPr="00D91C6B">
              <w:rPr>
                <w:rFonts w:ascii="宋体" w:hAnsi="宋体" w:hint="eastAsia"/>
                <w:sz w:val="24"/>
                <w:szCs w:val="24"/>
              </w:rPr>
              <w:t>5</w:t>
            </w:r>
            <w:r w:rsidRPr="00D91C6B">
              <w:rPr>
                <w:rFonts w:ascii="宋体" w:hAnsi="宋体"/>
                <w:sz w:val="24"/>
                <w:szCs w:val="24"/>
              </w:rPr>
              <w:t>.</w:t>
            </w:r>
            <w:r w:rsidRPr="00D91C6B">
              <w:rPr>
                <w:rFonts w:ascii="宋体" w:hAnsi="宋体" w:hint="eastAsia"/>
                <w:sz w:val="24"/>
                <w:szCs w:val="24"/>
              </w:rPr>
              <w:t>08.05</w:t>
            </w:r>
          </w:p>
        </w:tc>
        <w:tc>
          <w:tcPr>
            <w:tcW w:w="2226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 w:hint="eastAsia"/>
                <w:sz w:val="24"/>
                <w:szCs w:val="24"/>
              </w:rPr>
              <w:t>西安电子科技大学</w:t>
            </w:r>
          </w:p>
        </w:tc>
        <w:tc>
          <w:tcPr>
            <w:tcW w:w="1400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无</w:t>
            </w:r>
          </w:p>
        </w:tc>
      </w:tr>
      <w:tr w:rsidR="00065B9E" w:rsidTr="00B219E1">
        <w:trPr>
          <w:cantSplit/>
          <w:jc w:val="center"/>
        </w:trPr>
        <w:tc>
          <w:tcPr>
            <w:tcW w:w="1449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/>
                <w:sz w:val="24"/>
                <w:szCs w:val="24"/>
              </w:rPr>
              <w:t>2015CB857102</w:t>
            </w:r>
          </w:p>
        </w:tc>
        <w:tc>
          <w:tcPr>
            <w:tcW w:w="3104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 w:hint="eastAsia"/>
                <w:sz w:val="24"/>
                <w:szCs w:val="24"/>
              </w:rPr>
              <w:t>轮轨式反射面天线指向误差的确定方法</w:t>
            </w:r>
          </w:p>
        </w:tc>
        <w:tc>
          <w:tcPr>
            <w:tcW w:w="1842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 w:hint="eastAsia"/>
                <w:sz w:val="24"/>
                <w:szCs w:val="24"/>
              </w:rPr>
              <w:t>保宏(6)，王从思(7)，项斌斌(10)</w:t>
            </w:r>
          </w:p>
        </w:tc>
        <w:tc>
          <w:tcPr>
            <w:tcW w:w="1985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/>
                <w:sz w:val="24"/>
                <w:szCs w:val="24"/>
              </w:rPr>
              <w:t>201510340140</w:t>
            </w:r>
            <w:r w:rsidRPr="00D91C6B">
              <w:rPr>
                <w:rFonts w:ascii="宋体" w:hAnsi="宋体" w:hint="eastAsia"/>
                <w:sz w:val="24"/>
                <w:szCs w:val="24"/>
              </w:rPr>
              <w:t>.</w:t>
            </w:r>
            <w:r w:rsidRPr="00D91C6B"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/>
                <w:sz w:val="24"/>
                <w:szCs w:val="24"/>
              </w:rPr>
              <w:t>201</w:t>
            </w:r>
            <w:r w:rsidRPr="00D91C6B">
              <w:rPr>
                <w:rFonts w:ascii="宋体" w:hAnsi="宋体" w:hint="eastAsia"/>
                <w:sz w:val="24"/>
                <w:szCs w:val="24"/>
              </w:rPr>
              <w:t>5</w:t>
            </w:r>
            <w:r w:rsidRPr="00D91C6B">
              <w:rPr>
                <w:rFonts w:ascii="宋体" w:hAnsi="宋体"/>
                <w:sz w:val="24"/>
                <w:szCs w:val="24"/>
              </w:rPr>
              <w:t>.</w:t>
            </w:r>
            <w:r w:rsidRPr="00D91C6B">
              <w:rPr>
                <w:rFonts w:ascii="宋体" w:hAnsi="宋体" w:hint="eastAsia"/>
                <w:sz w:val="24"/>
                <w:szCs w:val="24"/>
              </w:rPr>
              <w:t>06.18</w:t>
            </w:r>
          </w:p>
        </w:tc>
        <w:tc>
          <w:tcPr>
            <w:tcW w:w="2226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 w:hint="eastAsia"/>
                <w:sz w:val="24"/>
                <w:szCs w:val="24"/>
              </w:rPr>
              <w:t>西安电子科技大学</w:t>
            </w:r>
          </w:p>
        </w:tc>
        <w:tc>
          <w:tcPr>
            <w:tcW w:w="1400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无</w:t>
            </w:r>
          </w:p>
        </w:tc>
      </w:tr>
      <w:tr w:rsidR="00065B9E" w:rsidTr="00B219E1">
        <w:trPr>
          <w:cantSplit/>
          <w:jc w:val="center"/>
        </w:trPr>
        <w:tc>
          <w:tcPr>
            <w:tcW w:w="1449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/>
                <w:sz w:val="24"/>
                <w:szCs w:val="24"/>
              </w:rPr>
              <w:t>2015CB857102</w:t>
            </w:r>
          </w:p>
        </w:tc>
        <w:tc>
          <w:tcPr>
            <w:tcW w:w="3104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 w:hint="eastAsia"/>
                <w:sz w:val="24"/>
                <w:szCs w:val="24"/>
              </w:rPr>
              <w:t>基于ANSYS和ADAMS的大型天线动力学建模方法</w:t>
            </w:r>
          </w:p>
        </w:tc>
        <w:tc>
          <w:tcPr>
            <w:tcW w:w="1842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 w:hint="eastAsia"/>
                <w:sz w:val="24"/>
                <w:szCs w:val="24"/>
              </w:rPr>
              <w:t>保宏(3)，王从思(4)，许谦(6)，项斌斌(7)</w:t>
            </w:r>
          </w:p>
        </w:tc>
        <w:tc>
          <w:tcPr>
            <w:tcW w:w="1985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/>
                <w:sz w:val="24"/>
                <w:szCs w:val="24"/>
              </w:rPr>
              <w:t>201510249518</w:t>
            </w:r>
            <w:r w:rsidRPr="00D91C6B">
              <w:rPr>
                <w:rFonts w:ascii="宋体" w:hAnsi="宋体" w:hint="eastAsia"/>
                <w:sz w:val="24"/>
                <w:szCs w:val="24"/>
              </w:rPr>
              <w:t>.</w:t>
            </w:r>
            <w:r w:rsidRPr="00D91C6B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/>
                <w:sz w:val="24"/>
                <w:szCs w:val="24"/>
              </w:rPr>
              <w:t>201</w:t>
            </w:r>
            <w:r w:rsidRPr="00D91C6B">
              <w:rPr>
                <w:rFonts w:ascii="宋体" w:hAnsi="宋体" w:hint="eastAsia"/>
                <w:sz w:val="24"/>
                <w:szCs w:val="24"/>
              </w:rPr>
              <w:t>5</w:t>
            </w:r>
            <w:r w:rsidRPr="00D91C6B">
              <w:rPr>
                <w:rFonts w:ascii="宋体" w:hAnsi="宋体"/>
                <w:sz w:val="24"/>
                <w:szCs w:val="24"/>
              </w:rPr>
              <w:t>.</w:t>
            </w:r>
            <w:r w:rsidRPr="00D91C6B">
              <w:rPr>
                <w:rFonts w:ascii="宋体" w:hAnsi="宋体" w:hint="eastAsia"/>
                <w:sz w:val="24"/>
                <w:szCs w:val="24"/>
              </w:rPr>
              <w:t>05.15</w:t>
            </w:r>
          </w:p>
        </w:tc>
        <w:tc>
          <w:tcPr>
            <w:tcW w:w="2226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 w:hint="eastAsia"/>
                <w:sz w:val="24"/>
                <w:szCs w:val="24"/>
              </w:rPr>
              <w:t>西安电子科技大学</w:t>
            </w:r>
          </w:p>
        </w:tc>
        <w:tc>
          <w:tcPr>
            <w:tcW w:w="1400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无</w:t>
            </w:r>
          </w:p>
        </w:tc>
      </w:tr>
      <w:tr w:rsidR="00065B9E" w:rsidTr="00B219E1">
        <w:trPr>
          <w:cantSplit/>
          <w:jc w:val="center"/>
        </w:trPr>
        <w:tc>
          <w:tcPr>
            <w:tcW w:w="1449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/>
                <w:sz w:val="24"/>
                <w:szCs w:val="24"/>
              </w:rPr>
              <w:t>2015CB857102</w:t>
            </w:r>
          </w:p>
        </w:tc>
        <w:tc>
          <w:tcPr>
            <w:tcW w:w="3104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 w:hint="eastAsia"/>
                <w:sz w:val="24"/>
                <w:szCs w:val="24"/>
              </w:rPr>
            </w:pPr>
            <w:r w:rsidRPr="00D91C6B">
              <w:rPr>
                <w:rFonts w:ascii="宋体" w:hAnsi="宋体" w:hint="eastAsia"/>
                <w:sz w:val="24"/>
                <w:szCs w:val="24"/>
              </w:rPr>
              <w:t>一种基于电磁散射理论的反射面天线表面误差的反演方法</w:t>
            </w:r>
          </w:p>
        </w:tc>
        <w:tc>
          <w:tcPr>
            <w:tcW w:w="1842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 w:hint="eastAsia"/>
                <w:sz w:val="24"/>
                <w:szCs w:val="24"/>
              </w:rPr>
            </w:pPr>
            <w:r w:rsidRPr="00D91C6B">
              <w:rPr>
                <w:rFonts w:ascii="宋体" w:hAnsi="宋体" w:hint="eastAsia"/>
                <w:sz w:val="24"/>
                <w:szCs w:val="24"/>
              </w:rPr>
              <w:t>王从思(6)</w:t>
            </w:r>
          </w:p>
        </w:tc>
        <w:tc>
          <w:tcPr>
            <w:tcW w:w="1985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/>
                <w:sz w:val="24"/>
                <w:szCs w:val="24"/>
              </w:rPr>
              <w:t>201510195472</w:t>
            </w:r>
            <w:r w:rsidRPr="00D91C6B">
              <w:rPr>
                <w:rFonts w:ascii="宋体" w:hAnsi="宋体" w:hint="eastAsia"/>
                <w:sz w:val="24"/>
                <w:szCs w:val="24"/>
              </w:rPr>
              <w:t>.</w:t>
            </w:r>
            <w:r w:rsidRPr="00D91C6B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/>
                <w:sz w:val="24"/>
                <w:szCs w:val="24"/>
              </w:rPr>
              <w:t>201</w:t>
            </w:r>
            <w:r w:rsidRPr="00D91C6B">
              <w:rPr>
                <w:rFonts w:ascii="宋体" w:hAnsi="宋体" w:hint="eastAsia"/>
                <w:sz w:val="24"/>
                <w:szCs w:val="24"/>
              </w:rPr>
              <w:t>5</w:t>
            </w:r>
            <w:r w:rsidRPr="00D91C6B">
              <w:rPr>
                <w:rFonts w:ascii="宋体" w:hAnsi="宋体"/>
                <w:sz w:val="24"/>
                <w:szCs w:val="24"/>
              </w:rPr>
              <w:t>.</w:t>
            </w:r>
            <w:r w:rsidRPr="00D91C6B">
              <w:rPr>
                <w:rFonts w:ascii="宋体" w:hAnsi="宋体" w:hint="eastAsia"/>
                <w:sz w:val="24"/>
                <w:szCs w:val="24"/>
              </w:rPr>
              <w:t>04.22</w:t>
            </w:r>
          </w:p>
        </w:tc>
        <w:tc>
          <w:tcPr>
            <w:tcW w:w="2226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 w:hint="eastAsia"/>
                <w:sz w:val="24"/>
                <w:szCs w:val="24"/>
              </w:rPr>
            </w:pPr>
            <w:r w:rsidRPr="00D91C6B">
              <w:rPr>
                <w:rFonts w:ascii="宋体" w:hAnsi="宋体" w:hint="eastAsia"/>
                <w:sz w:val="24"/>
                <w:szCs w:val="24"/>
              </w:rPr>
              <w:t>西安电子科技大学</w:t>
            </w:r>
          </w:p>
        </w:tc>
        <w:tc>
          <w:tcPr>
            <w:tcW w:w="1400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无</w:t>
            </w:r>
          </w:p>
        </w:tc>
      </w:tr>
      <w:tr w:rsidR="00065B9E" w:rsidTr="00B219E1">
        <w:trPr>
          <w:cantSplit/>
          <w:jc w:val="center"/>
        </w:trPr>
        <w:tc>
          <w:tcPr>
            <w:tcW w:w="1449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/>
                <w:sz w:val="24"/>
                <w:szCs w:val="24"/>
              </w:rPr>
              <w:t>2015CB857102</w:t>
            </w:r>
          </w:p>
        </w:tc>
        <w:tc>
          <w:tcPr>
            <w:tcW w:w="3104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 w:hint="eastAsia"/>
                <w:sz w:val="24"/>
                <w:szCs w:val="24"/>
              </w:rPr>
            </w:pPr>
            <w:r w:rsidRPr="00D91C6B">
              <w:rPr>
                <w:rFonts w:ascii="宋体" w:hAnsi="宋体" w:hint="eastAsia"/>
                <w:sz w:val="24"/>
                <w:szCs w:val="24"/>
              </w:rPr>
              <w:t>一种轴对称反射面天线热变形实时预估方法</w:t>
            </w:r>
          </w:p>
        </w:tc>
        <w:tc>
          <w:tcPr>
            <w:tcW w:w="1842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 w:hint="eastAsia"/>
                <w:sz w:val="24"/>
                <w:szCs w:val="24"/>
              </w:rPr>
            </w:pPr>
            <w:r w:rsidRPr="00D91C6B">
              <w:rPr>
                <w:rFonts w:ascii="宋体" w:hAnsi="宋体" w:hint="eastAsia"/>
                <w:sz w:val="24"/>
                <w:szCs w:val="24"/>
              </w:rPr>
              <w:t>王从思(5),王伟(6)</w:t>
            </w:r>
          </w:p>
        </w:tc>
        <w:tc>
          <w:tcPr>
            <w:tcW w:w="1985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/>
                <w:sz w:val="24"/>
                <w:szCs w:val="24"/>
              </w:rPr>
              <w:t>201510010496</w:t>
            </w:r>
            <w:r w:rsidRPr="00D91C6B">
              <w:rPr>
                <w:rFonts w:ascii="宋体" w:hAnsi="宋体" w:hint="eastAsia"/>
                <w:sz w:val="24"/>
                <w:szCs w:val="24"/>
              </w:rPr>
              <w:t>.</w:t>
            </w:r>
            <w:r w:rsidRPr="00D91C6B"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/>
                <w:sz w:val="24"/>
                <w:szCs w:val="24"/>
              </w:rPr>
              <w:t>2015.01.07</w:t>
            </w:r>
          </w:p>
        </w:tc>
        <w:tc>
          <w:tcPr>
            <w:tcW w:w="2226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 w:hint="eastAsia"/>
                <w:sz w:val="24"/>
                <w:szCs w:val="24"/>
              </w:rPr>
            </w:pPr>
            <w:r w:rsidRPr="00D91C6B">
              <w:rPr>
                <w:rFonts w:ascii="宋体" w:hAnsi="宋体" w:hint="eastAsia"/>
                <w:sz w:val="24"/>
                <w:szCs w:val="24"/>
              </w:rPr>
              <w:t>西安电子科技大学</w:t>
            </w:r>
          </w:p>
        </w:tc>
        <w:tc>
          <w:tcPr>
            <w:tcW w:w="1400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无</w:t>
            </w:r>
          </w:p>
        </w:tc>
      </w:tr>
      <w:tr w:rsidR="00065B9E" w:rsidTr="00B219E1">
        <w:trPr>
          <w:cantSplit/>
          <w:jc w:val="center"/>
        </w:trPr>
        <w:tc>
          <w:tcPr>
            <w:tcW w:w="1449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/>
                <w:sz w:val="24"/>
                <w:szCs w:val="24"/>
              </w:rPr>
              <w:t>2015CB857102</w:t>
            </w:r>
          </w:p>
        </w:tc>
        <w:tc>
          <w:tcPr>
            <w:tcW w:w="3104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 w:hint="eastAsia"/>
                <w:sz w:val="24"/>
                <w:szCs w:val="24"/>
              </w:rPr>
            </w:pPr>
            <w:r w:rsidRPr="00D91C6B">
              <w:rPr>
                <w:rFonts w:ascii="宋体" w:hAnsi="宋体" w:hint="eastAsia"/>
                <w:sz w:val="24"/>
                <w:szCs w:val="24"/>
              </w:rPr>
              <w:t>一种面向控制的大型天线建模方法</w:t>
            </w:r>
          </w:p>
        </w:tc>
        <w:tc>
          <w:tcPr>
            <w:tcW w:w="1842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 w:hint="eastAsia"/>
                <w:sz w:val="24"/>
                <w:szCs w:val="24"/>
              </w:rPr>
            </w:pPr>
            <w:r w:rsidRPr="00D91C6B">
              <w:rPr>
                <w:rFonts w:ascii="宋体" w:hAnsi="宋体" w:hint="eastAsia"/>
                <w:sz w:val="24"/>
                <w:szCs w:val="24"/>
              </w:rPr>
              <w:t>张洁(1)</w:t>
            </w:r>
          </w:p>
        </w:tc>
        <w:tc>
          <w:tcPr>
            <w:tcW w:w="1985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/>
                <w:sz w:val="24"/>
                <w:szCs w:val="24"/>
              </w:rPr>
              <w:t>201510010496</w:t>
            </w:r>
            <w:r w:rsidRPr="00D91C6B">
              <w:rPr>
                <w:rFonts w:ascii="宋体" w:hAnsi="宋体" w:hint="eastAsia"/>
                <w:sz w:val="24"/>
                <w:szCs w:val="24"/>
              </w:rPr>
              <w:t>.</w:t>
            </w:r>
            <w:r w:rsidRPr="00D91C6B"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 w:hint="eastAsia"/>
                <w:sz w:val="24"/>
                <w:szCs w:val="24"/>
              </w:rPr>
              <w:t>2013.10.21</w:t>
            </w:r>
          </w:p>
        </w:tc>
        <w:tc>
          <w:tcPr>
            <w:tcW w:w="2226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 w:hint="eastAsia"/>
                <w:sz w:val="24"/>
                <w:szCs w:val="24"/>
              </w:rPr>
            </w:pPr>
            <w:r w:rsidRPr="00D91C6B">
              <w:rPr>
                <w:rFonts w:ascii="宋体" w:hAnsi="宋体" w:hint="eastAsia"/>
                <w:sz w:val="24"/>
                <w:szCs w:val="24"/>
              </w:rPr>
              <w:t>西安电子科技大学</w:t>
            </w:r>
          </w:p>
        </w:tc>
        <w:tc>
          <w:tcPr>
            <w:tcW w:w="1400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无</w:t>
            </w:r>
          </w:p>
        </w:tc>
      </w:tr>
      <w:tr w:rsidR="00065B9E" w:rsidTr="00B219E1">
        <w:trPr>
          <w:cantSplit/>
          <w:jc w:val="center"/>
        </w:trPr>
        <w:tc>
          <w:tcPr>
            <w:tcW w:w="1449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/>
                <w:sz w:val="24"/>
                <w:szCs w:val="24"/>
              </w:rPr>
              <w:t>2015CB857102</w:t>
            </w:r>
          </w:p>
        </w:tc>
        <w:tc>
          <w:tcPr>
            <w:tcW w:w="3104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 w:hint="eastAsia"/>
                <w:sz w:val="24"/>
                <w:szCs w:val="24"/>
              </w:rPr>
            </w:pPr>
            <w:r w:rsidRPr="00D91C6B">
              <w:rPr>
                <w:rFonts w:ascii="宋体" w:hAnsi="宋体" w:hint="eastAsia"/>
                <w:sz w:val="24"/>
                <w:szCs w:val="24"/>
              </w:rPr>
              <w:t>一种大型天线抗风扰自适应补偿方法</w:t>
            </w:r>
          </w:p>
        </w:tc>
        <w:tc>
          <w:tcPr>
            <w:tcW w:w="1842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 w:hint="eastAsia"/>
                <w:sz w:val="24"/>
                <w:szCs w:val="24"/>
              </w:rPr>
            </w:pPr>
            <w:r w:rsidRPr="00D91C6B">
              <w:rPr>
                <w:rFonts w:ascii="宋体" w:hAnsi="宋体" w:hint="eastAsia"/>
                <w:sz w:val="24"/>
                <w:szCs w:val="24"/>
              </w:rPr>
              <w:t>张洁(2)</w:t>
            </w:r>
          </w:p>
        </w:tc>
        <w:tc>
          <w:tcPr>
            <w:tcW w:w="1985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/>
                <w:sz w:val="24"/>
                <w:szCs w:val="24"/>
              </w:rPr>
              <w:t>201510010496</w:t>
            </w:r>
            <w:r w:rsidRPr="00D91C6B">
              <w:rPr>
                <w:rFonts w:ascii="宋体" w:hAnsi="宋体" w:hint="eastAsia"/>
                <w:sz w:val="24"/>
                <w:szCs w:val="24"/>
              </w:rPr>
              <w:t>.</w:t>
            </w:r>
            <w:r w:rsidRPr="00D91C6B"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 w:hint="eastAsia"/>
                <w:sz w:val="24"/>
                <w:szCs w:val="24"/>
              </w:rPr>
              <w:t>2013.10.21</w:t>
            </w:r>
          </w:p>
        </w:tc>
        <w:tc>
          <w:tcPr>
            <w:tcW w:w="2226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 w:hint="eastAsia"/>
                <w:sz w:val="24"/>
                <w:szCs w:val="24"/>
              </w:rPr>
            </w:pPr>
            <w:r w:rsidRPr="00D91C6B">
              <w:rPr>
                <w:rFonts w:ascii="宋体" w:hAnsi="宋体" w:hint="eastAsia"/>
                <w:sz w:val="24"/>
                <w:szCs w:val="24"/>
              </w:rPr>
              <w:t>西安电子科技大学</w:t>
            </w:r>
          </w:p>
        </w:tc>
        <w:tc>
          <w:tcPr>
            <w:tcW w:w="1400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无</w:t>
            </w:r>
          </w:p>
        </w:tc>
      </w:tr>
      <w:tr w:rsidR="00065B9E" w:rsidTr="00B219E1">
        <w:trPr>
          <w:cantSplit/>
          <w:jc w:val="center"/>
        </w:trPr>
        <w:tc>
          <w:tcPr>
            <w:tcW w:w="1449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/>
                <w:sz w:val="24"/>
                <w:szCs w:val="24"/>
              </w:rPr>
              <w:t>2015CB857102</w:t>
            </w:r>
          </w:p>
        </w:tc>
        <w:tc>
          <w:tcPr>
            <w:tcW w:w="3104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 w:hint="eastAsia"/>
                <w:sz w:val="24"/>
                <w:szCs w:val="24"/>
              </w:rPr>
            </w:pPr>
            <w:r w:rsidRPr="00D91C6B">
              <w:rPr>
                <w:rFonts w:ascii="宋体" w:hAnsi="宋体" w:hint="eastAsia"/>
                <w:sz w:val="24"/>
                <w:szCs w:val="24"/>
              </w:rPr>
              <w:t>一种大型波束波导天线抗风扰的指向误差补偿方法</w:t>
            </w:r>
          </w:p>
        </w:tc>
        <w:tc>
          <w:tcPr>
            <w:tcW w:w="1842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 w:hint="eastAsia"/>
                <w:sz w:val="24"/>
                <w:szCs w:val="24"/>
              </w:rPr>
            </w:pPr>
            <w:r w:rsidRPr="00D91C6B">
              <w:rPr>
                <w:rFonts w:ascii="宋体" w:hAnsi="宋体" w:hint="eastAsia"/>
                <w:sz w:val="24"/>
                <w:szCs w:val="24"/>
              </w:rPr>
              <w:t>张洁(2)</w:t>
            </w:r>
          </w:p>
        </w:tc>
        <w:tc>
          <w:tcPr>
            <w:tcW w:w="1985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/>
                <w:sz w:val="24"/>
                <w:szCs w:val="24"/>
              </w:rPr>
              <w:t>201510010496</w:t>
            </w:r>
            <w:r w:rsidRPr="00D91C6B">
              <w:rPr>
                <w:rFonts w:ascii="宋体" w:hAnsi="宋体" w:hint="eastAsia"/>
                <w:sz w:val="24"/>
                <w:szCs w:val="24"/>
              </w:rPr>
              <w:t>.</w:t>
            </w:r>
            <w:r w:rsidRPr="00D91C6B"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 w:hint="eastAsia"/>
                <w:sz w:val="24"/>
                <w:szCs w:val="24"/>
              </w:rPr>
              <w:t>2014.8.21</w:t>
            </w:r>
          </w:p>
        </w:tc>
        <w:tc>
          <w:tcPr>
            <w:tcW w:w="2226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 w:hint="eastAsia"/>
                <w:sz w:val="24"/>
                <w:szCs w:val="24"/>
              </w:rPr>
            </w:pPr>
            <w:r w:rsidRPr="00D91C6B">
              <w:rPr>
                <w:rFonts w:ascii="宋体" w:hAnsi="宋体" w:hint="eastAsia"/>
                <w:sz w:val="24"/>
                <w:szCs w:val="24"/>
              </w:rPr>
              <w:t>西安电子科技大学</w:t>
            </w:r>
          </w:p>
        </w:tc>
        <w:tc>
          <w:tcPr>
            <w:tcW w:w="1400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无</w:t>
            </w:r>
          </w:p>
        </w:tc>
      </w:tr>
      <w:tr w:rsidR="00065B9E" w:rsidTr="00B219E1">
        <w:trPr>
          <w:cantSplit/>
          <w:jc w:val="center"/>
        </w:trPr>
        <w:tc>
          <w:tcPr>
            <w:tcW w:w="1449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/>
                <w:sz w:val="24"/>
                <w:szCs w:val="24"/>
              </w:rPr>
              <w:lastRenderedPageBreak/>
              <w:t>2015CB857103</w:t>
            </w:r>
          </w:p>
        </w:tc>
        <w:tc>
          <w:tcPr>
            <w:tcW w:w="3104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 w:hint="eastAsia"/>
                <w:kern w:val="0"/>
                <w:sz w:val="24"/>
                <w:szCs w:val="24"/>
              </w:rPr>
              <w:t>电子设备电磁发射特性的现场测试方法</w:t>
            </w:r>
          </w:p>
        </w:tc>
        <w:tc>
          <w:tcPr>
            <w:tcW w:w="1842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 w:hint="eastAsia"/>
                <w:sz w:val="24"/>
                <w:szCs w:val="24"/>
              </w:rPr>
              <w:t>邱扬（2）</w:t>
            </w:r>
          </w:p>
        </w:tc>
        <w:tc>
          <w:tcPr>
            <w:tcW w:w="1985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color w:val="000000"/>
                <w:sz w:val="24"/>
                <w:szCs w:val="24"/>
              </w:rPr>
            </w:pPr>
            <w:r w:rsidRPr="00D91C6B">
              <w:rPr>
                <w:rFonts w:ascii="宋体" w:hAnsi="宋体" w:hint="eastAsia"/>
                <w:color w:val="000000"/>
                <w:sz w:val="24"/>
                <w:szCs w:val="24"/>
              </w:rPr>
              <w:t>CN105044520A（申请公布号）</w:t>
            </w:r>
          </w:p>
        </w:tc>
        <w:tc>
          <w:tcPr>
            <w:tcW w:w="1134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 w:hint="eastAsia"/>
                <w:color w:val="000000"/>
                <w:sz w:val="24"/>
                <w:szCs w:val="24"/>
              </w:rPr>
              <w:t>2015.08.06</w:t>
            </w:r>
          </w:p>
        </w:tc>
        <w:tc>
          <w:tcPr>
            <w:tcW w:w="2226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 w:hint="eastAsia"/>
                <w:color w:val="000000"/>
                <w:sz w:val="24"/>
                <w:szCs w:val="24"/>
              </w:rPr>
              <w:t>西安电子科技大学</w:t>
            </w:r>
          </w:p>
        </w:tc>
        <w:tc>
          <w:tcPr>
            <w:tcW w:w="1400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 w:hint="eastAsia"/>
                <w:sz w:val="24"/>
                <w:szCs w:val="24"/>
              </w:rPr>
              <w:t>无</w:t>
            </w:r>
          </w:p>
        </w:tc>
      </w:tr>
      <w:tr w:rsidR="00065B9E" w:rsidTr="00B219E1">
        <w:trPr>
          <w:cantSplit/>
          <w:jc w:val="center"/>
        </w:trPr>
        <w:tc>
          <w:tcPr>
            <w:tcW w:w="1449" w:type="dxa"/>
          </w:tcPr>
          <w:p w:rsidR="00065B9E" w:rsidRPr="00D91C6B" w:rsidRDefault="00065B9E" w:rsidP="00B219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/>
                <w:sz w:val="24"/>
                <w:szCs w:val="24"/>
              </w:rPr>
              <w:t>2015CB857103</w:t>
            </w:r>
          </w:p>
        </w:tc>
        <w:tc>
          <w:tcPr>
            <w:tcW w:w="3104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 w:hint="eastAsia"/>
                <w:kern w:val="0"/>
                <w:sz w:val="24"/>
                <w:szCs w:val="24"/>
              </w:rPr>
              <w:t>基于</w:t>
            </w:r>
            <w:r w:rsidRPr="00D91C6B">
              <w:rPr>
                <w:rFonts w:ascii="宋体" w:hAnsi="宋体"/>
                <w:kern w:val="0"/>
                <w:sz w:val="24"/>
                <w:szCs w:val="24"/>
              </w:rPr>
              <w:t>FPGA</w:t>
            </w:r>
            <w:r w:rsidRPr="00D91C6B">
              <w:rPr>
                <w:rFonts w:ascii="宋体" w:hAnsi="宋体" w:hint="eastAsia"/>
                <w:kern w:val="0"/>
                <w:sz w:val="24"/>
                <w:szCs w:val="24"/>
              </w:rPr>
              <w:t>、</w:t>
            </w:r>
            <w:r w:rsidRPr="00D91C6B">
              <w:rPr>
                <w:rFonts w:ascii="宋体" w:hAnsi="宋体"/>
                <w:kern w:val="0"/>
                <w:sz w:val="24"/>
                <w:szCs w:val="24"/>
              </w:rPr>
              <w:t>GPU</w:t>
            </w:r>
            <w:r w:rsidRPr="00D91C6B">
              <w:rPr>
                <w:rFonts w:ascii="宋体" w:hAnsi="宋体" w:hint="eastAsia"/>
                <w:kern w:val="0"/>
                <w:sz w:val="24"/>
                <w:szCs w:val="24"/>
              </w:rPr>
              <w:t>和</w:t>
            </w:r>
            <w:r w:rsidRPr="00D91C6B">
              <w:rPr>
                <w:rFonts w:ascii="宋体" w:hAnsi="宋体"/>
                <w:kern w:val="0"/>
                <w:sz w:val="24"/>
                <w:szCs w:val="24"/>
              </w:rPr>
              <w:t>CPU</w:t>
            </w:r>
            <w:r w:rsidRPr="00D91C6B">
              <w:rPr>
                <w:rFonts w:ascii="宋体" w:hAnsi="宋体" w:hint="eastAsia"/>
                <w:kern w:val="0"/>
                <w:sz w:val="24"/>
                <w:szCs w:val="24"/>
              </w:rPr>
              <w:t>混合架构的实时相关器</w:t>
            </w:r>
          </w:p>
        </w:tc>
        <w:tc>
          <w:tcPr>
            <w:tcW w:w="1842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 w:hint="eastAsia"/>
                <w:sz w:val="24"/>
                <w:szCs w:val="24"/>
              </w:rPr>
              <w:t>陈卯蒸（3）</w:t>
            </w:r>
          </w:p>
        </w:tc>
        <w:tc>
          <w:tcPr>
            <w:tcW w:w="1985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color w:val="000000"/>
                <w:sz w:val="24"/>
                <w:szCs w:val="24"/>
              </w:rPr>
            </w:pPr>
            <w:r w:rsidRPr="00D91C6B">
              <w:rPr>
                <w:rFonts w:ascii="宋体" w:hAnsi="宋体" w:hint="eastAsia"/>
                <w:color w:val="000000"/>
                <w:sz w:val="24"/>
                <w:szCs w:val="24"/>
              </w:rPr>
              <w:t>CN104820207A（申请公布号）</w:t>
            </w:r>
          </w:p>
        </w:tc>
        <w:tc>
          <w:tcPr>
            <w:tcW w:w="1134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 w:hint="eastAsia"/>
                <w:color w:val="000000"/>
                <w:sz w:val="24"/>
                <w:szCs w:val="24"/>
              </w:rPr>
              <w:t>2015.05.08</w:t>
            </w:r>
          </w:p>
        </w:tc>
        <w:tc>
          <w:tcPr>
            <w:tcW w:w="2226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 w:hint="eastAsia"/>
                <w:sz w:val="24"/>
                <w:szCs w:val="24"/>
              </w:rPr>
              <w:t>中国科学院新疆天文台</w:t>
            </w:r>
          </w:p>
        </w:tc>
        <w:tc>
          <w:tcPr>
            <w:tcW w:w="1400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 w:hint="eastAsia"/>
                <w:sz w:val="24"/>
                <w:szCs w:val="24"/>
              </w:rPr>
              <w:t>无</w:t>
            </w:r>
          </w:p>
        </w:tc>
      </w:tr>
      <w:tr w:rsidR="00065B9E" w:rsidTr="00B219E1">
        <w:trPr>
          <w:cantSplit/>
          <w:jc w:val="center"/>
        </w:trPr>
        <w:tc>
          <w:tcPr>
            <w:tcW w:w="1449" w:type="dxa"/>
          </w:tcPr>
          <w:p w:rsidR="00065B9E" w:rsidRPr="00D91C6B" w:rsidRDefault="00065B9E" w:rsidP="00B219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/>
                <w:sz w:val="24"/>
                <w:szCs w:val="24"/>
              </w:rPr>
              <w:t>2015CB857103</w:t>
            </w:r>
          </w:p>
        </w:tc>
        <w:tc>
          <w:tcPr>
            <w:tcW w:w="3104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 w:hint="eastAsia"/>
                <w:kern w:val="0"/>
                <w:sz w:val="24"/>
                <w:szCs w:val="24"/>
              </w:rPr>
              <w:t>一种相对实时的电波环境测试方法</w:t>
            </w:r>
          </w:p>
        </w:tc>
        <w:tc>
          <w:tcPr>
            <w:tcW w:w="1842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 w:hint="eastAsia"/>
                <w:sz w:val="24"/>
                <w:szCs w:val="24"/>
              </w:rPr>
              <w:t>陈卯蒸（3）</w:t>
            </w:r>
          </w:p>
        </w:tc>
        <w:tc>
          <w:tcPr>
            <w:tcW w:w="1985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color w:val="000000"/>
                <w:sz w:val="24"/>
                <w:szCs w:val="24"/>
              </w:rPr>
            </w:pPr>
            <w:r w:rsidRPr="00D91C6B">
              <w:rPr>
                <w:rFonts w:ascii="宋体" w:hAnsi="宋体" w:hint="eastAsia"/>
                <w:color w:val="000000"/>
                <w:sz w:val="24"/>
                <w:szCs w:val="24"/>
              </w:rPr>
              <w:t>CN104991120A（申请公布号）</w:t>
            </w:r>
          </w:p>
        </w:tc>
        <w:tc>
          <w:tcPr>
            <w:tcW w:w="1134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 w:hint="eastAsia"/>
                <w:color w:val="000000"/>
                <w:sz w:val="24"/>
                <w:szCs w:val="24"/>
              </w:rPr>
              <w:t>2015.08.04</w:t>
            </w:r>
          </w:p>
        </w:tc>
        <w:tc>
          <w:tcPr>
            <w:tcW w:w="2226" w:type="dxa"/>
          </w:tcPr>
          <w:p w:rsidR="00065B9E" w:rsidRPr="00D91C6B" w:rsidRDefault="00065B9E" w:rsidP="00B219E1">
            <w:pPr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 w:hint="eastAsia"/>
                <w:sz w:val="24"/>
                <w:szCs w:val="24"/>
              </w:rPr>
              <w:t>中国科学院新疆天文台</w:t>
            </w:r>
          </w:p>
        </w:tc>
        <w:tc>
          <w:tcPr>
            <w:tcW w:w="1400" w:type="dxa"/>
          </w:tcPr>
          <w:p w:rsidR="00065B9E" w:rsidRPr="00D91C6B" w:rsidRDefault="00065B9E" w:rsidP="00B219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 w:hint="eastAsia"/>
                <w:sz w:val="24"/>
                <w:szCs w:val="24"/>
              </w:rPr>
              <w:t>无</w:t>
            </w:r>
          </w:p>
        </w:tc>
      </w:tr>
      <w:tr w:rsidR="00065B9E" w:rsidTr="00B219E1">
        <w:trPr>
          <w:cantSplit/>
          <w:jc w:val="center"/>
        </w:trPr>
        <w:tc>
          <w:tcPr>
            <w:tcW w:w="1449" w:type="dxa"/>
          </w:tcPr>
          <w:p w:rsidR="00065B9E" w:rsidRPr="00D91C6B" w:rsidRDefault="00065B9E" w:rsidP="00B219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/>
                <w:sz w:val="24"/>
                <w:szCs w:val="24"/>
              </w:rPr>
              <w:t>2015CB857103</w:t>
            </w:r>
          </w:p>
        </w:tc>
        <w:tc>
          <w:tcPr>
            <w:tcW w:w="3104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 w:hint="eastAsia"/>
                <w:kern w:val="0"/>
                <w:sz w:val="24"/>
                <w:szCs w:val="24"/>
              </w:rPr>
              <w:t>一种基于宽带频谱的干扰信号提取方法</w:t>
            </w:r>
          </w:p>
        </w:tc>
        <w:tc>
          <w:tcPr>
            <w:tcW w:w="1842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 w:hint="eastAsia"/>
                <w:sz w:val="24"/>
                <w:szCs w:val="24"/>
              </w:rPr>
              <w:t>陈卯蒸（3）</w:t>
            </w:r>
          </w:p>
        </w:tc>
        <w:tc>
          <w:tcPr>
            <w:tcW w:w="1985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无</w:t>
            </w:r>
          </w:p>
        </w:tc>
        <w:tc>
          <w:tcPr>
            <w:tcW w:w="1134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无</w:t>
            </w:r>
          </w:p>
        </w:tc>
        <w:tc>
          <w:tcPr>
            <w:tcW w:w="2226" w:type="dxa"/>
          </w:tcPr>
          <w:p w:rsidR="00065B9E" w:rsidRPr="00D91C6B" w:rsidRDefault="00065B9E" w:rsidP="00B219E1">
            <w:pPr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 w:hint="eastAsia"/>
                <w:sz w:val="24"/>
                <w:szCs w:val="24"/>
              </w:rPr>
              <w:t>中国科学院新疆天文台</w:t>
            </w:r>
          </w:p>
        </w:tc>
        <w:tc>
          <w:tcPr>
            <w:tcW w:w="1400" w:type="dxa"/>
          </w:tcPr>
          <w:p w:rsidR="00065B9E" w:rsidRPr="00D91C6B" w:rsidRDefault="00065B9E" w:rsidP="00B219E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91C6B">
              <w:rPr>
                <w:rFonts w:ascii="宋体" w:hAnsi="宋体" w:hint="eastAsia"/>
                <w:sz w:val="24"/>
                <w:szCs w:val="24"/>
              </w:rPr>
              <w:t>无</w:t>
            </w:r>
          </w:p>
        </w:tc>
      </w:tr>
      <w:tr w:rsidR="00065B9E" w:rsidTr="00B219E1">
        <w:trPr>
          <w:cantSplit/>
          <w:jc w:val="center"/>
        </w:trPr>
        <w:tc>
          <w:tcPr>
            <w:tcW w:w="1449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szCs w:val="24"/>
              </w:rPr>
              <w:t>2015CB85710</w:t>
            </w: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3104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B5A58">
              <w:rPr>
                <w:rFonts w:ascii="宋体" w:hAnsi="宋体" w:hint="eastAsia"/>
                <w:sz w:val="24"/>
              </w:rPr>
              <w:t>射电望远镜主反射面调整用带自锁功能的电动执行器</w:t>
            </w:r>
          </w:p>
        </w:tc>
        <w:tc>
          <w:tcPr>
            <w:tcW w:w="1842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 w:rsidRPr="00DB5A58">
              <w:rPr>
                <w:rFonts w:ascii="宋体" w:hAnsi="宋体" w:hint="eastAsia"/>
                <w:sz w:val="24"/>
              </w:rPr>
              <w:t>叶骞, 戚举鹏, 朱迪, 刘抗抗</w:t>
            </w:r>
          </w:p>
        </w:tc>
        <w:tc>
          <w:tcPr>
            <w:tcW w:w="1985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CN</w:t>
            </w:r>
            <w:r w:rsidRPr="00F263F3">
              <w:rPr>
                <w:rFonts w:ascii="宋体" w:hAnsi="宋体"/>
                <w:sz w:val="24"/>
              </w:rPr>
              <w:t>204333280 U</w:t>
            </w:r>
          </w:p>
        </w:tc>
        <w:tc>
          <w:tcPr>
            <w:tcW w:w="1134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2015.05.13</w:t>
            </w:r>
          </w:p>
        </w:tc>
        <w:tc>
          <w:tcPr>
            <w:tcW w:w="2226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上海交通大学</w:t>
            </w:r>
          </w:p>
        </w:tc>
        <w:tc>
          <w:tcPr>
            <w:tcW w:w="1400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</w:t>
            </w:r>
          </w:p>
        </w:tc>
      </w:tr>
      <w:tr w:rsidR="00065B9E" w:rsidTr="00B219E1">
        <w:trPr>
          <w:cantSplit/>
          <w:jc w:val="center"/>
        </w:trPr>
        <w:tc>
          <w:tcPr>
            <w:tcW w:w="1449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3104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</w:tr>
      <w:tr w:rsidR="00065B9E" w:rsidTr="00B219E1">
        <w:trPr>
          <w:cantSplit/>
          <w:jc w:val="center"/>
        </w:trPr>
        <w:tc>
          <w:tcPr>
            <w:tcW w:w="1449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3104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</w:tr>
      <w:tr w:rsidR="00065B9E" w:rsidTr="00B219E1">
        <w:trPr>
          <w:cantSplit/>
          <w:jc w:val="center"/>
        </w:trPr>
        <w:tc>
          <w:tcPr>
            <w:tcW w:w="1449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3104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</w:tcPr>
          <w:p w:rsidR="00065B9E" w:rsidRPr="00D91C6B" w:rsidRDefault="00065B9E" w:rsidP="00B219E1">
            <w:pPr>
              <w:spacing w:before="120" w:after="120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</w:tr>
    </w:tbl>
    <w:p w:rsidR="00DC41B1" w:rsidRDefault="00DC41B1"/>
    <w:sectPr w:rsidR="00DC41B1" w:rsidSect="00065B9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CC"/>
    <w:rsid w:val="000529CC"/>
    <w:rsid w:val="00065B9E"/>
    <w:rsid w:val="0010243C"/>
    <w:rsid w:val="005762A9"/>
    <w:rsid w:val="00DC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9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9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1461</Characters>
  <Application>Microsoft Office Word</Application>
  <DocSecurity>0</DocSecurity>
  <Lines>12</Lines>
  <Paragraphs>3</Paragraphs>
  <ScaleCrop>false</ScaleCrop>
  <Company>微软中国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3</cp:revision>
  <dcterms:created xsi:type="dcterms:W3CDTF">2016-01-25T05:24:00Z</dcterms:created>
  <dcterms:modified xsi:type="dcterms:W3CDTF">2016-01-25T05:24:00Z</dcterms:modified>
</cp:coreProperties>
</file>